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3E" w:rsidRPr="00A6103E" w:rsidRDefault="00A6103E" w:rsidP="00A6103E">
      <w:pPr>
        <w:keepNext/>
        <w:spacing w:after="0" w:line="240" w:lineRule="auto"/>
        <w:jc w:val="center"/>
        <w:rPr>
          <w:rFonts w:ascii="HelveticaNeueLT Std Med" w:eastAsia="SimSun" w:hAnsi="HelveticaNeueLT Std Med" w:cs="HelveticaNeueLT Std Med"/>
          <w:b/>
          <w:bCs/>
          <w:sz w:val="28"/>
          <w:szCs w:val="28"/>
        </w:rPr>
      </w:pPr>
      <w:bookmarkStart w:id="0" w:name="_GoBack"/>
      <w:bookmarkEnd w:id="0"/>
      <w:r w:rsidRPr="00A6103E">
        <w:rPr>
          <w:rFonts w:ascii="HelveticaNeueLT Std Med" w:eastAsia="SimSun" w:hAnsi="HelveticaNeueLT Std Med" w:cs="HelveticaNeueLT Std Med"/>
          <w:b/>
          <w:bCs/>
          <w:sz w:val="28"/>
          <w:szCs w:val="28"/>
        </w:rPr>
        <w:t>RISK REGISTER</w:t>
      </w:r>
    </w:p>
    <w:tbl>
      <w:tblPr>
        <w:tblW w:w="13939" w:type="dxa"/>
        <w:tblInd w:w="-106" w:type="dxa"/>
        <w:tblLook w:val="01E0" w:firstRow="1" w:lastRow="1" w:firstColumn="1" w:lastColumn="1" w:noHBand="0" w:noVBand="0"/>
      </w:tblPr>
      <w:tblGrid>
        <w:gridCol w:w="1485"/>
        <w:gridCol w:w="4744"/>
        <w:gridCol w:w="1862"/>
        <w:gridCol w:w="5848"/>
      </w:tblGrid>
      <w:tr w:rsidR="00A6103E" w:rsidRPr="00A6103E" w:rsidTr="006B1DA6">
        <w:trPr>
          <w:trHeight w:val="490"/>
        </w:trPr>
        <w:tc>
          <w:tcPr>
            <w:tcW w:w="1485" w:type="dxa"/>
            <w:vAlign w:val="bottom"/>
          </w:tcPr>
          <w:p w:rsidR="00A6103E" w:rsidRPr="00A6103E" w:rsidRDefault="00A6103E" w:rsidP="00A6103E">
            <w:pPr>
              <w:tabs>
                <w:tab w:val="left" w:pos="1440"/>
                <w:tab w:val="left" w:pos="1816"/>
              </w:tabs>
              <w:spacing w:after="0" w:line="240" w:lineRule="auto"/>
              <w:ind w:left="-90" w:right="-243"/>
              <w:rPr>
                <w:rFonts w:ascii="HelveticaNeueLT Std Med" w:eastAsia="Calibri" w:hAnsi="HelveticaNeueLT Std Med" w:cs="HelveticaNeueLT Std Med"/>
                <w:b/>
                <w:bCs/>
              </w:rPr>
            </w:pPr>
            <w:r w:rsidRPr="00A6103E">
              <w:rPr>
                <w:rFonts w:ascii="HelveticaNeueLT Std Med" w:eastAsia="Calibri" w:hAnsi="HelveticaNeueLT Std Med" w:cs="HelveticaNeueLT Std Med"/>
                <w:b/>
                <w:bCs/>
              </w:rPr>
              <w:t>Project Title:</w:t>
            </w:r>
          </w:p>
        </w:tc>
        <w:tc>
          <w:tcPr>
            <w:tcW w:w="4744" w:type="dxa"/>
            <w:tcBorders>
              <w:bottom w:val="single" w:sz="4" w:space="0" w:color="auto"/>
            </w:tcBorders>
            <w:vAlign w:val="bottom"/>
          </w:tcPr>
          <w:p w:rsidR="00A6103E" w:rsidRPr="00A6103E" w:rsidRDefault="00A6103E" w:rsidP="00A6103E">
            <w:pPr>
              <w:spacing w:after="0" w:line="240" w:lineRule="auto"/>
              <w:ind w:left="-1181" w:firstLine="1152"/>
              <w:rPr>
                <w:rFonts w:ascii="HelveticaNeueLT Std Med" w:eastAsia="Calibri" w:hAnsi="HelveticaNeueLT Std Med" w:cs="HelveticaNeueLT Std Med"/>
                <w:b/>
                <w:bCs/>
              </w:rPr>
            </w:pPr>
          </w:p>
        </w:tc>
        <w:tc>
          <w:tcPr>
            <w:tcW w:w="1862" w:type="dxa"/>
            <w:vAlign w:val="bottom"/>
          </w:tcPr>
          <w:p w:rsidR="00A6103E" w:rsidRPr="00A6103E" w:rsidRDefault="00A6103E" w:rsidP="00A6103E">
            <w:pPr>
              <w:spacing w:after="0" w:line="240" w:lineRule="auto"/>
              <w:ind w:right="-306"/>
              <w:rPr>
                <w:rFonts w:ascii="HelveticaNeueLT Std Med" w:eastAsia="Calibri" w:hAnsi="HelveticaNeueLT Std Med" w:cs="HelveticaNeueLT Std Med"/>
                <w:b/>
                <w:bCs/>
              </w:rPr>
            </w:pPr>
            <w:r w:rsidRPr="00A6103E">
              <w:rPr>
                <w:rFonts w:ascii="HelveticaNeueLT Std Med" w:eastAsia="Calibri" w:hAnsi="HelveticaNeueLT Std Med" w:cs="HelveticaNeueLT Std Med"/>
                <w:b/>
                <w:bCs/>
              </w:rPr>
              <w:t>Date Prepared:</w:t>
            </w:r>
          </w:p>
        </w:tc>
        <w:tc>
          <w:tcPr>
            <w:tcW w:w="5848" w:type="dxa"/>
            <w:tcBorders>
              <w:bottom w:val="single" w:sz="4" w:space="0" w:color="auto"/>
            </w:tcBorders>
            <w:vAlign w:val="bottom"/>
          </w:tcPr>
          <w:p w:rsidR="00A6103E" w:rsidRPr="00A6103E" w:rsidRDefault="00A6103E" w:rsidP="00A6103E">
            <w:pPr>
              <w:spacing w:after="0" w:line="240" w:lineRule="auto"/>
              <w:ind w:left="-475" w:firstLine="432"/>
              <w:rPr>
                <w:rFonts w:ascii="HelveticaNeueLT Std Med" w:eastAsia="Calibri" w:hAnsi="HelveticaNeueLT Std Med" w:cs="HelveticaNeueLT Std Med"/>
                <w:b/>
                <w:bCs/>
              </w:rPr>
            </w:pPr>
          </w:p>
        </w:tc>
      </w:tr>
    </w:tbl>
    <w:p w:rsidR="00A6103E" w:rsidRPr="00A6103E" w:rsidRDefault="00A6103E" w:rsidP="00A6103E">
      <w:pPr>
        <w:spacing w:after="80" w:line="240" w:lineRule="auto"/>
        <w:rPr>
          <w:rFonts w:ascii="HelveticaNeueLT Std Med" w:eastAsia="SimSun" w:hAnsi="HelveticaNeueLT Std Med" w:cs="Calibri"/>
        </w:rPr>
      </w:pPr>
    </w:p>
    <w:tbl>
      <w:tblPr>
        <w:tblW w:w="138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1980"/>
        <w:gridCol w:w="1440"/>
        <w:gridCol w:w="1080"/>
        <w:gridCol w:w="3294"/>
        <w:gridCol w:w="1973"/>
        <w:gridCol w:w="3015"/>
      </w:tblGrid>
      <w:tr w:rsidR="00A6103E" w:rsidRPr="00C00BFD" w:rsidTr="006B1DA6">
        <w:trPr>
          <w:trHeight w:val="144"/>
        </w:trPr>
        <w:tc>
          <w:tcPr>
            <w:tcW w:w="1114" w:type="dxa"/>
          </w:tcPr>
          <w:bookmarkStart w:id="1" w:name="Risk_ID"/>
          <w:p w:rsidR="00A6103E" w:rsidRPr="00C00BFD" w:rsidRDefault="00642CC5" w:rsidP="00C00BFD">
            <w:pPr>
              <w:widowControl w:val="0"/>
              <w:spacing w:before="160" w:after="160" w:line="240" w:lineRule="auto"/>
              <w:rPr>
                <w:rFonts w:ascii="HelveticaNeueLT Std Med" w:eastAsia="SimSun" w:hAnsi="HelveticaNeueLT Std Med" w:cs="HelveticaNeueLT Std Med"/>
                <w:b/>
                <w:bCs/>
              </w:rPr>
            </w:pPr>
            <w:r w:rsidRPr="00C00BFD">
              <w:rPr>
                <w:rFonts w:ascii="HelveticaNeueLT Std Med" w:eastAsia="SimSun" w:hAnsi="HelveticaNeueLT Std Med" w:cs="HelveticaNeueLT Std Med"/>
                <w:b/>
                <w:bCs/>
              </w:rPr>
              <w:fldChar w:fldCharType="begin"/>
            </w:r>
            <w:r w:rsidR="00A47477" w:rsidRPr="00C00BFD">
              <w:rPr>
                <w:rFonts w:ascii="HelveticaNeueLT Std Med" w:eastAsia="SimSun" w:hAnsi="HelveticaNeueLT Std Med" w:cs="HelveticaNeueLT Std Med"/>
                <w:b/>
                <w:bCs/>
              </w:rPr>
              <w:instrText xml:space="preserve"> HYPERLINK  \l "Risk_ID" \o "Enter a unique risk identifier." </w:instrText>
            </w:r>
            <w:r w:rsidRPr="00C00BFD">
              <w:rPr>
                <w:rFonts w:ascii="HelveticaNeueLT Std Med" w:eastAsia="SimSun" w:hAnsi="HelveticaNeueLT Std Med" w:cs="HelveticaNeueLT Std Med"/>
                <w:b/>
                <w:bCs/>
              </w:rPr>
              <w:fldChar w:fldCharType="separate"/>
            </w:r>
            <w:r w:rsidR="00A6103E" w:rsidRPr="00C00BFD">
              <w:rPr>
                <w:rStyle w:val="Hyperlink"/>
                <w:rFonts w:ascii="HelveticaNeueLT Std Med" w:eastAsia="SimSun" w:hAnsi="HelveticaNeueLT Std Med" w:cs="HelveticaNeueLT Std Med"/>
                <w:b/>
                <w:bCs/>
                <w:color w:val="auto"/>
                <w:u w:val="none"/>
              </w:rPr>
              <w:t>Risk ID</w:t>
            </w:r>
            <w:bookmarkEnd w:id="1"/>
            <w:r w:rsidRPr="00C00BFD">
              <w:rPr>
                <w:rFonts w:ascii="HelveticaNeueLT Std Med" w:eastAsia="SimSun" w:hAnsi="HelveticaNeueLT Std Med" w:cs="HelveticaNeueLT Std Med"/>
                <w:b/>
                <w:bCs/>
              </w:rPr>
              <w:fldChar w:fldCharType="end"/>
            </w:r>
          </w:p>
        </w:tc>
        <w:bookmarkStart w:id="2" w:name="Risk_Statement"/>
        <w:tc>
          <w:tcPr>
            <w:tcW w:w="1980" w:type="dxa"/>
          </w:tcPr>
          <w:p w:rsidR="00A6103E" w:rsidRPr="00C00BFD" w:rsidRDefault="00642CC5" w:rsidP="00C00BFD">
            <w:pPr>
              <w:widowControl w:val="0"/>
              <w:spacing w:before="160" w:after="160" w:line="240" w:lineRule="auto"/>
              <w:rPr>
                <w:rFonts w:ascii="HelveticaNeueLT Std Med" w:eastAsia="SimSun" w:hAnsi="HelveticaNeueLT Std Med" w:cs="HelveticaNeueLT Std Med"/>
                <w:b/>
                <w:bCs/>
              </w:rPr>
            </w:pPr>
            <w:r w:rsidRPr="00C00BFD">
              <w:rPr>
                <w:rFonts w:ascii="HelveticaNeueLT Std Med" w:eastAsia="SimSun" w:hAnsi="HelveticaNeueLT Std Med" w:cs="HelveticaNeueLT Std Med"/>
                <w:b/>
                <w:bCs/>
              </w:rPr>
              <w:fldChar w:fldCharType="begin"/>
            </w:r>
            <w:r w:rsidR="00A47477" w:rsidRPr="00C00BFD">
              <w:rPr>
                <w:rFonts w:ascii="HelveticaNeueLT Std Med" w:eastAsia="SimSun" w:hAnsi="HelveticaNeueLT Std Med" w:cs="HelveticaNeueLT Std Med"/>
                <w:b/>
                <w:bCs/>
              </w:rPr>
              <w:instrText xml:space="preserve"> HYPERLINK  \l "Risk_Statement" \o "Describe the risk event or condition. A risk statement is usually phrased as \“EVENT may occur, causing IMPACT\” or \“If CONDITION exists, EVENT may occur, leading to EFFECT.\”" </w:instrText>
            </w:r>
            <w:r w:rsidRPr="00C00BFD">
              <w:rPr>
                <w:rFonts w:ascii="HelveticaNeueLT Std Med" w:eastAsia="SimSun" w:hAnsi="HelveticaNeueLT Std Med" w:cs="HelveticaNeueLT Std Med"/>
                <w:b/>
                <w:bCs/>
              </w:rPr>
              <w:fldChar w:fldCharType="separate"/>
            </w:r>
            <w:r w:rsidR="00A6103E" w:rsidRPr="00C00BFD">
              <w:rPr>
                <w:rStyle w:val="Hyperlink"/>
                <w:rFonts w:ascii="HelveticaNeueLT Std Med" w:eastAsia="SimSun" w:hAnsi="HelveticaNeueLT Std Med" w:cs="HelveticaNeueLT Std Med"/>
                <w:b/>
                <w:bCs/>
                <w:color w:val="auto"/>
                <w:u w:val="none"/>
              </w:rPr>
              <w:t>Risk Statement</w:t>
            </w:r>
            <w:bookmarkEnd w:id="2"/>
            <w:r w:rsidRPr="00C00BFD">
              <w:rPr>
                <w:rFonts w:ascii="HelveticaNeueLT Std Med" w:eastAsia="SimSun" w:hAnsi="HelveticaNeueLT Std Med" w:cs="HelveticaNeueLT Std Med"/>
                <w:b/>
                <w:bCs/>
              </w:rPr>
              <w:fldChar w:fldCharType="end"/>
            </w:r>
          </w:p>
        </w:tc>
        <w:bookmarkStart w:id="3" w:name="Probability"/>
        <w:tc>
          <w:tcPr>
            <w:tcW w:w="1440" w:type="dxa"/>
          </w:tcPr>
          <w:p w:rsidR="00A6103E" w:rsidRPr="00C00BFD" w:rsidRDefault="00642CC5" w:rsidP="00C00BFD">
            <w:pPr>
              <w:widowControl w:val="0"/>
              <w:spacing w:before="160" w:after="160" w:line="240" w:lineRule="auto"/>
              <w:rPr>
                <w:rFonts w:ascii="HelveticaNeueLT Std Med" w:eastAsia="SimSun" w:hAnsi="HelveticaNeueLT Std Med" w:cs="HelveticaNeueLT Std Med"/>
                <w:b/>
                <w:bCs/>
              </w:rPr>
            </w:pPr>
            <w:r w:rsidRPr="00C00BFD">
              <w:rPr>
                <w:rFonts w:ascii="HelveticaNeueLT Std Med" w:eastAsia="SimSun" w:hAnsi="HelveticaNeueLT Std Med" w:cs="HelveticaNeueLT Std Med"/>
                <w:b/>
                <w:bCs/>
              </w:rPr>
              <w:fldChar w:fldCharType="begin"/>
            </w:r>
            <w:r w:rsidR="00A47477" w:rsidRPr="00C00BFD">
              <w:rPr>
                <w:rFonts w:ascii="HelveticaNeueLT Std Med" w:eastAsia="SimSun" w:hAnsi="HelveticaNeueLT Std Med" w:cs="HelveticaNeueLT Std Med"/>
                <w:b/>
                <w:bCs/>
              </w:rPr>
              <w:instrText xml:space="preserve"> HYPERLINK  \l "Probability" \o "Determine the likelihood of the event or condition occurring." </w:instrText>
            </w:r>
            <w:r w:rsidRPr="00C00BFD">
              <w:rPr>
                <w:rFonts w:ascii="HelveticaNeueLT Std Med" w:eastAsia="SimSun" w:hAnsi="HelveticaNeueLT Std Med" w:cs="HelveticaNeueLT Std Med"/>
                <w:b/>
                <w:bCs/>
              </w:rPr>
              <w:fldChar w:fldCharType="separate"/>
            </w:r>
            <w:r w:rsidR="00A6103E" w:rsidRPr="00C00BFD">
              <w:rPr>
                <w:rStyle w:val="Hyperlink"/>
                <w:rFonts w:ascii="HelveticaNeueLT Std Med" w:eastAsia="SimSun" w:hAnsi="HelveticaNeueLT Std Med" w:cs="HelveticaNeueLT Std Med"/>
                <w:b/>
                <w:bCs/>
                <w:color w:val="auto"/>
                <w:u w:val="none"/>
              </w:rPr>
              <w:t>Probability</w:t>
            </w:r>
            <w:bookmarkEnd w:id="3"/>
            <w:r w:rsidRPr="00C00BFD">
              <w:rPr>
                <w:rFonts w:ascii="HelveticaNeueLT Std Med" w:eastAsia="SimSun" w:hAnsi="HelveticaNeueLT Std Med" w:cs="HelveticaNeueLT Std Med"/>
                <w:b/>
                <w:bCs/>
              </w:rPr>
              <w:fldChar w:fldCharType="end"/>
            </w:r>
          </w:p>
        </w:tc>
        <w:bookmarkStart w:id="4" w:name="Impact"/>
        <w:tc>
          <w:tcPr>
            <w:tcW w:w="4374" w:type="dxa"/>
            <w:gridSpan w:val="2"/>
            <w:vAlign w:val="center"/>
          </w:tcPr>
          <w:p w:rsidR="00A6103E" w:rsidRPr="00C00BFD" w:rsidRDefault="00642CC5" w:rsidP="00C00BFD">
            <w:pPr>
              <w:widowControl w:val="0"/>
              <w:spacing w:before="160" w:after="160" w:line="240" w:lineRule="auto"/>
              <w:ind w:left="360" w:hanging="360"/>
              <w:jc w:val="center"/>
              <w:rPr>
                <w:rFonts w:ascii="HelveticaNeueLT Std Med" w:eastAsia="SimSun" w:hAnsi="HelveticaNeueLT Std Med" w:cs="HelveticaNeueLT Std Med"/>
                <w:b/>
                <w:bCs/>
              </w:rPr>
            </w:pPr>
            <w:r w:rsidRPr="00C00BFD">
              <w:rPr>
                <w:rFonts w:ascii="HelveticaNeueLT Std Med" w:eastAsia="SimSun" w:hAnsi="HelveticaNeueLT Std Med" w:cs="HelveticaNeueLT Std Med"/>
                <w:b/>
                <w:bCs/>
              </w:rPr>
              <w:fldChar w:fldCharType="begin"/>
            </w:r>
            <w:r w:rsidR="00A47477" w:rsidRPr="00C00BFD">
              <w:rPr>
                <w:rFonts w:ascii="HelveticaNeueLT Std Med" w:eastAsia="SimSun" w:hAnsi="HelveticaNeueLT Std Med" w:cs="HelveticaNeueLT Std Med"/>
                <w:b/>
                <w:bCs/>
              </w:rPr>
              <w:instrText xml:space="preserve"> HYPERLINK  \l "Impact" \o "Describe the impact on one or more of the project objectives." </w:instrText>
            </w:r>
            <w:r w:rsidRPr="00C00BFD">
              <w:rPr>
                <w:rFonts w:ascii="HelveticaNeueLT Std Med" w:eastAsia="SimSun" w:hAnsi="HelveticaNeueLT Std Med" w:cs="HelveticaNeueLT Std Med"/>
                <w:b/>
                <w:bCs/>
              </w:rPr>
              <w:fldChar w:fldCharType="separate"/>
            </w:r>
            <w:r w:rsidR="00A6103E" w:rsidRPr="00C00BFD">
              <w:rPr>
                <w:rStyle w:val="Hyperlink"/>
                <w:rFonts w:ascii="HelveticaNeueLT Std Med" w:eastAsia="SimSun" w:hAnsi="HelveticaNeueLT Std Med" w:cs="HelveticaNeueLT Std Med"/>
                <w:b/>
                <w:bCs/>
                <w:color w:val="auto"/>
                <w:u w:val="none"/>
              </w:rPr>
              <w:t>Impact</w:t>
            </w:r>
            <w:bookmarkEnd w:id="4"/>
            <w:r w:rsidRPr="00C00BFD">
              <w:rPr>
                <w:rFonts w:ascii="HelveticaNeueLT Std Med" w:eastAsia="SimSun" w:hAnsi="HelveticaNeueLT Std Med" w:cs="HelveticaNeueLT Std Med"/>
                <w:b/>
                <w:bCs/>
              </w:rPr>
              <w:fldChar w:fldCharType="end"/>
            </w:r>
          </w:p>
        </w:tc>
        <w:bookmarkStart w:id="5" w:name="Score"/>
        <w:tc>
          <w:tcPr>
            <w:tcW w:w="1973" w:type="dxa"/>
            <w:vAlign w:val="center"/>
          </w:tcPr>
          <w:p w:rsidR="00A6103E" w:rsidRPr="00C00BFD" w:rsidRDefault="00642CC5" w:rsidP="00C00BFD">
            <w:pPr>
              <w:widowControl w:val="0"/>
              <w:spacing w:before="160" w:after="160" w:line="240" w:lineRule="auto"/>
              <w:ind w:left="360" w:hanging="360"/>
              <w:jc w:val="center"/>
              <w:rPr>
                <w:rFonts w:ascii="HelveticaNeueLT Std Med" w:eastAsia="SimSun" w:hAnsi="HelveticaNeueLT Std Med" w:cs="HelveticaNeueLT Std Med"/>
                <w:b/>
                <w:bCs/>
              </w:rPr>
            </w:pPr>
            <w:r w:rsidRPr="00C00BFD">
              <w:rPr>
                <w:rFonts w:ascii="HelveticaNeueLT Std Med" w:eastAsia="SimSun" w:hAnsi="HelveticaNeueLT Std Med" w:cs="HelveticaNeueLT Std Med"/>
                <w:b/>
                <w:bCs/>
              </w:rPr>
              <w:fldChar w:fldCharType="begin"/>
            </w:r>
            <w:r w:rsidR="00A47477" w:rsidRPr="00C00BFD">
              <w:rPr>
                <w:rFonts w:ascii="HelveticaNeueLT Std Med" w:eastAsia="SimSun" w:hAnsi="HelveticaNeueLT Std Med" w:cs="HelveticaNeueLT Std Med"/>
                <w:b/>
                <w:bCs/>
              </w:rPr>
              <w:instrText xml:space="preserve"> HYPERLINK  \l "Score" \o "If you are using numeric scoring, multiply the probability times the impact to determine the risk score. If you are using relative scoring then combine the two scores (such as high-low or medium-high)." </w:instrText>
            </w:r>
            <w:r w:rsidRPr="00C00BFD">
              <w:rPr>
                <w:rFonts w:ascii="HelveticaNeueLT Std Med" w:eastAsia="SimSun" w:hAnsi="HelveticaNeueLT Std Med" w:cs="HelveticaNeueLT Std Med"/>
                <w:b/>
                <w:bCs/>
              </w:rPr>
              <w:fldChar w:fldCharType="separate"/>
            </w:r>
            <w:r w:rsidR="00A6103E" w:rsidRPr="00C00BFD">
              <w:rPr>
                <w:rStyle w:val="Hyperlink"/>
                <w:rFonts w:ascii="HelveticaNeueLT Std Med" w:eastAsia="SimSun" w:hAnsi="HelveticaNeueLT Std Med" w:cs="HelveticaNeueLT Std Med"/>
                <w:b/>
                <w:bCs/>
                <w:color w:val="auto"/>
                <w:u w:val="none"/>
              </w:rPr>
              <w:t>Score</w:t>
            </w:r>
            <w:bookmarkEnd w:id="5"/>
            <w:r w:rsidRPr="00C00BFD">
              <w:rPr>
                <w:rFonts w:ascii="HelveticaNeueLT Std Med" w:eastAsia="SimSun" w:hAnsi="HelveticaNeueLT Std Med" w:cs="HelveticaNeueLT Std Med"/>
                <w:b/>
                <w:bCs/>
              </w:rPr>
              <w:fldChar w:fldCharType="end"/>
            </w:r>
          </w:p>
        </w:tc>
        <w:bookmarkStart w:id="6" w:name="Response"/>
        <w:tc>
          <w:tcPr>
            <w:tcW w:w="3015" w:type="dxa"/>
            <w:vAlign w:val="center"/>
          </w:tcPr>
          <w:p w:rsidR="00A6103E" w:rsidRPr="00C00BFD" w:rsidRDefault="00642CC5" w:rsidP="00C00BFD">
            <w:pPr>
              <w:widowControl w:val="0"/>
              <w:spacing w:before="160" w:after="160" w:line="240" w:lineRule="auto"/>
              <w:ind w:left="360" w:hanging="360"/>
              <w:jc w:val="center"/>
              <w:rPr>
                <w:rFonts w:ascii="HelveticaNeueLT Std Med" w:eastAsia="SimSun" w:hAnsi="HelveticaNeueLT Std Med" w:cs="HelveticaNeueLT Std Med"/>
                <w:b/>
                <w:bCs/>
              </w:rPr>
            </w:pPr>
            <w:r w:rsidRPr="00C00BFD">
              <w:rPr>
                <w:rFonts w:ascii="HelveticaNeueLT Std Med" w:eastAsia="SimSun" w:hAnsi="HelveticaNeueLT Std Med" w:cs="HelveticaNeueLT Std Med"/>
                <w:b/>
                <w:bCs/>
              </w:rPr>
              <w:fldChar w:fldCharType="begin"/>
            </w:r>
            <w:r w:rsidR="00A47477" w:rsidRPr="00C00BFD">
              <w:rPr>
                <w:rFonts w:ascii="HelveticaNeueLT Std Med" w:eastAsia="SimSun" w:hAnsi="HelveticaNeueLT Std Med" w:cs="HelveticaNeueLT Std Med"/>
                <w:b/>
                <w:bCs/>
              </w:rPr>
              <w:instrText xml:space="preserve"> HYPERLINK  \l "Response" \o "Describe the planned response strategy to the risk or condition." </w:instrText>
            </w:r>
            <w:r w:rsidRPr="00C00BFD">
              <w:rPr>
                <w:rFonts w:ascii="HelveticaNeueLT Std Med" w:eastAsia="SimSun" w:hAnsi="HelveticaNeueLT Std Med" w:cs="HelveticaNeueLT Std Med"/>
                <w:b/>
                <w:bCs/>
              </w:rPr>
              <w:fldChar w:fldCharType="separate"/>
            </w:r>
            <w:r w:rsidR="00A6103E" w:rsidRPr="00C00BFD">
              <w:rPr>
                <w:rStyle w:val="Hyperlink"/>
                <w:rFonts w:ascii="HelveticaNeueLT Std Med" w:eastAsia="SimSun" w:hAnsi="HelveticaNeueLT Std Med" w:cs="HelveticaNeueLT Std Med"/>
                <w:b/>
                <w:bCs/>
                <w:color w:val="auto"/>
                <w:u w:val="none"/>
              </w:rPr>
              <w:t>Response</w:t>
            </w:r>
            <w:bookmarkEnd w:id="6"/>
            <w:r w:rsidRPr="00C00BFD">
              <w:rPr>
                <w:rFonts w:ascii="HelveticaNeueLT Std Med" w:eastAsia="SimSun" w:hAnsi="HelveticaNeueLT Std Med" w:cs="HelveticaNeueLT Std Med"/>
                <w:b/>
                <w:bCs/>
              </w:rPr>
              <w:fldChar w:fldCharType="end"/>
            </w:r>
          </w:p>
        </w:tc>
      </w:tr>
      <w:tr w:rsidR="00A6103E" w:rsidRPr="00C00BFD" w:rsidTr="006B1DA6">
        <w:trPr>
          <w:trHeight w:val="144"/>
        </w:trPr>
        <w:tc>
          <w:tcPr>
            <w:tcW w:w="1114" w:type="dxa"/>
          </w:tcPr>
          <w:p w:rsidR="00A6103E" w:rsidRPr="00C00BFD" w:rsidRDefault="00A6103E" w:rsidP="00A6103E">
            <w:pPr>
              <w:rPr>
                <w:rFonts w:ascii="HelveticaNeueLT Std Med" w:eastAsia="SimSun" w:hAnsi="HelveticaNeueLT Std Med" w:cs="Calibri"/>
              </w:rPr>
            </w:pPr>
          </w:p>
        </w:tc>
        <w:tc>
          <w:tcPr>
            <w:tcW w:w="1980" w:type="dxa"/>
          </w:tcPr>
          <w:p w:rsidR="00A6103E" w:rsidRPr="00C00BFD" w:rsidRDefault="00A6103E" w:rsidP="00A6103E">
            <w:pPr>
              <w:rPr>
                <w:rFonts w:ascii="HelveticaNeueLT Std Med" w:eastAsia="SimSun" w:hAnsi="HelveticaNeueLT Std Med" w:cs="Calibri"/>
              </w:rPr>
            </w:pPr>
          </w:p>
        </w:tc>
        <w:tc>
          <w:tcPr>
            <w:tcW w:w="1440" w:type="dxa"/>
          </w:tcPr>
          <w:p w:rsidR="00A6103E" w:rsidRPr="00C00BFD" w:rsidRDefault="00A6103E" w:rsidP="00A6103E">
            <w:pPr>
              <w:rPr>
                <w:rFonts w:ascii="HelveticaNeueLT Std Med" w:eastAsia="SimSun" w:hAnsi="HelveticaNeueLT Std Med" w:cs="Calibri"/>
              </w:rPr>
            </w:pPr>
          </w:p>
        </w:tc>
        <w:tc>
          <w:tcPr>
            <w:tcW w:w="1080" w:type="dxa"/>
          </w:tcPr>
          <w:p w:rsidR="00A6103E" w:rsidRPr="00C00BFD" w:rsidRDefault="00A6103E" w:rsidP="00A6103E">
            <w:pPr>
              <w:widowControl w:val="0"/>
              <w:spacing w:before="160" w:after="160" w:line="240" w:lineRule="auto"/>
              <w:rPr>
                <w:rFonts w:ascii="HelveticaNeueLT Std Med" w:eastAsia="SimSun" w:hAnsi="HelveticaNeueLT Std Med" w:cs="Calibri"/>
                <w:b/>
                <w:bCs/>
              </w:rPr>
            </w:pPr>
            <w:r w:rsidRPr="00C00BFD">
              <w:rPr>
                <w:rFonts w:ascii="HelveticaNeueLT Std Med" w:eastAsia="SimSun" w:hAnsi="HelveticaNeueLT Std Med" w:cs="HelveticaNeueLT Std Med"/>
                <w:b/>
                <w:bCs/>
              </w:rPr>
              <w:t>Scope</w:t>
            </w:r>
          </w:p>
        </w:tc>
        <w:tc>
          <w:tcPr>
            <w:tcW w:w="3294" w:type="dxa"/>
          </w:tcPr>
          <w:p w:rsidR="00A6103E" w:rsidRPr="00C00BFD" w:rsidRDefault="00A6103E" w:rsidP="00A6103E">
            <w:pPr>
              <w:widowControl w:val="0"/>
              <w:spacing w:before="160" w:after="160" w:line="240" w:lineRule="auto"/>
              <w:rPr>
                <w:rFonts w:ascii="HelveticaNeueLT Std Med" w:eastAsia="SimSun" w:hAnsi="HelveticaNeueLT Std Med" w:cs="HelveticaNeueLT Std Med"/>
                <w:b/>
                <w:bCs/>
              </w:rPr>
            </w:pPr>
            <w:r w:rsidRPr="00C00BFD">
              <w:rPr>
                <w:rFonts w:ascii="HelveticaNeueLT Std Med" w:eastAsia="SimSun" w:hAnsi="HelveticaNeueLT Std Med" w:cs="HelveticaNeueLT Std Med"/>
                <w:b/>
                <w:bCs/>
              </w:rPr>
              <w:t>Quality</w:t>
            </w:r>
          </w:p>
        </w:tc>
        <w:tc>
          <w:tcPr>
            <w:tcW w:w="1973" w:type="dxa"/>
          </w:tcPr>
          <w:p w:rsidR="00A6103E" w:rsidRPr="00C00BFD" w:rsidRDefault="00A6103E" w:rsidP="00A6103E">
            <w:pPr>
              <w:widowControl w:val="0"/>
              <w:spacing w:before="160" w:after="160" w:line="240" w:lineRule="auto"/>
              <w:rPr>
                <w:rFonts w:ascii="HelveticaNeueLT Std Med" w:eastAsia="SimSun" w:hAnsi="HelveticaNeueLT Std Med" w:cs="HelveticaNeueLT Std Med"/>
                <w:b/>
                <w:bCs/>
              </w:rPr>
            </w:pPr>
            <w:r w:rsidRPr="00C00BFD">
              <w:rPr>
                <w:rFonts w:ascii="HelveticaNeueLT Std Med" w:eastAsia="SimSun" w:hAnsi="HelveticaNeueLT Std Med" w:cs="HelveticaNeueLT Std Med"/>
                <w:b/>
                <w:bCs/>
              </w:rPr>
              <w:t>Schedule</w:t>
            </w:r>
          </w:p>
        </w:tc>
        <w:tc>
          <w:tcPr>
            <w:tcW w:w="3015" w:type="dxa"/>
          </w:tcPr>
          <w:p w:rsidR="00A6103E" w:rsidRPr="00C00BFD" w:rsidRDefault="00A6103E" w:rsidP="00A6103E">
            <w:pPr>
              <w:widowControl w:val="0"/>
              <w:spacing w:before="160" w:after="160" w:line="240" w:lineRule="auto"/>
              <w:rPr>
                <w:rFonts w:ascii="HelveticaNeueLT Std Med" w:eastAsia="SimSun" w:hAnsi="HelveticaNeueLT Std Med" w:cs="Calibri"/>
                <w:b/>
                <w:bCs/>
              </w:rPr>
            </w:pPr>
            <w:r w:rsidRPr="00C00BFD">
              <w:rPr>
                <w:rFonts w:ascii="HelveticaNeueLT Std Med" w:eastAsia="SimSun" w:hAnsi="HelveticaNeueLT Std Med" w:cs="HelveticaNeueLT Std Med"/>
                <w:b/>
                <w:bCs/>
              </w:rPr>
              <w:t>Cost</w:t>
            </w:r>
          </w:p>
        </w:tc>
      </w:tr>
      <w:tr w:rsidR="00A6103E" w:rsidRPr="00C00BFD" w:rsidTr="006B1DA6">
        <w:trPr>
          <w:trHeight w:val="144"/>
        </w:trPr>
        <w:tc>
          <w:tcPr>
            <w:tcW w:w="1114"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98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44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08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3294"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973"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3015"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r>
      <w:tr w:rsidR="00A6103E" w:rsidRPr="00C00BFD" w:rsidTr="006B1DA6">
        <w:trPr>
          <w:trHeight w:val="144"/>
        </w:trPr>
        <w:tc>
          <w:tcPr>
            <w:tcW w:w="1114"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98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44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08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3294"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973"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3015"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r>
      <w:tr w:rsidR="00A6103E" w:rsidRPr="00C00BFD" w:rsidTr="006B1DA6">
        <w:trPr>
          <w:trHeight w:val="144"/>
        </w:trPr>
        <w:tc>
          <w:tcPr>
            <w:tcW w:w="1114"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98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44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08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3294"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973"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3015"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r>
      <w:tr w:rsidR="00A6103E" w:rsidRPr="00C00BFD" w:rsidTr="006B1DA6">
        <w:trPr>
          <w:trHeight w:val="144"/>
        </w:trPr>
        <w:tc>
          <w:tcPr>
            <w:tcW w:w="1114"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98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44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08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3294"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973"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3015"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r>
      <w:tr w:rsidR="00A6103E" w:rsidRPr="00C00BFD" w:rsidTr="006B1DA6">
        <w:trPr>
          <w:trHeight w:val="144"/>
        </w:trPr>
        <w:tc>
          <w:tcPr>
            <w:tcW w:w="1114"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98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44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08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3294"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973"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3015"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r>
      <w:tr w:rsidR="00A6103E" w:rsidRPr="00C00BFD" w:rsidTr="006B1DA6">
        <w:trPr>
          <w:trHeight w:val="144"/>
        </w:trPr>
        <w:tc>
          <w:tcPr>
            <w:tcW w:w="1114"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98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44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08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3294"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973"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3015"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r>
      <w:tr w:rsidR="00A6103E" w:rsidRPr="00C00BFD" w:rsidTr="006B1DA6">
        <w:trPr>
          <w:trHeight w:val="144"/>
        </w:trPr>
        <w:tc>
          <w:tcPr>
            <w:tcW w:w="1114"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98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44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080"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3294"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1973"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c>
          <w:tcPr>
            <w:tcW w:w="3015" w:type="dxa"/>
          </w:tcPr>
          <w:p w:rsidR="00A6103E" w:rsidRPr="00C00BFD" w:rsidRDefault="00A6103E" w:rsidP="00A6103E">
            <w:pPr>
              <w:spacing w:after="160" w:line="240" w:lineRule="auto"/>
              <w:rPr>
                <w:rFonts w:ascii="HelveticaNeueLT Std Med" w:eastAsia="SimSun" w:hAnsi="HelveticaNeueLT Std Med" w:cs="Calibri"/>
                <w:i/>
                <w:iCs/>
                <w:sz w:val="18"/>
                <w:szCs w:val="18"/>
              </w:rPr>
            </w:pPr>
          </w:p>
        </w:tc>
      </w:tr>
    </w:tbl>
    <w:p w:rsidR="00A6103E" w:rsidRPr="00C00BFD" w:rsidRDefault="00A6103E" w:rsidP="00A6103E">
      <w:pPr>
        <w:spacing w:after="80" w:line="240" w:lineRule="auto"/>
        <w:rPr>
          <w:rFonts w:ascii="HelveticaNeueLT Std Med" w:eastAsia="SimSun" w:hAnsi="HelveticaNeueLT Std Med" w:cs="Calibri"/>
        </w:rPr>
      </w:pPr>
    </w:p>
    <w:tbl>
      <w:tblPr>
        <w:tblW w:w="139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2"/>
        <w:gridCol w:w="1839"/>
        <w:gridCol w:w="1874"/>
        <w:gridCol w:w="2017"/>
        <w:gridCol w:w="2285"/>
        <w:gridCol w:w="12"/>
        <w:gridCol w:w="1293"/>
        <w:gridCol w:w="1309"/>
        <w:gridCol w:w="15"/>
        <w:gridCol w:w="1708"/>
      </w:tblGrid>
      <w:tr w:rsidR="00A6103E" w:rsidRPr="00C00BFD" w:rsidTr="006B1DA6">
        <w:trPr>
          <w:trHeight w:val="597"/>
        </w:trPr>
        <w:tc>
          <w:tcPr>
            <w:tcW w:w="1562" w:type="dxa"/>
            <w:vAlign w:val="center"/>
          </w:tcPr>
          <w:bookmarkStart w:id="7" w:name="Revised_Probability"/>
          <w:p w:rsidR="00A6103E" w:rsidRPr="00C00BFD" w:rsidRDefault="00642CC5" w:rsidP="00C00BFD">
            <w:pPr>
              <w:spacing w:line="240" w:lineRule="auto"/>
              <w:jc w:val="center"/>
              <w:rPr>
                <w:rFonts w:ascii="HelveticaNeueLT Std Med" w:eastAsia="SimSun" w:hAnsi="HelveticaNeueLT Std Med" w:cs="HelveticaNeueLT Std Med"/>
                <w:b/>
                <w:bCs/>
              </w:rPr>
            </w:pPr>
            <w:r w:rsidRPr="00C00BFD">
              <w:rPr>
                <w:rFonts w:ascii="HelveticaNeueLT Std Med" w:eastAsia="SimSun" w:hAnsi="HelveticaNeueLT Std Med" w:cs="HelveticaNeueLT Std Med"/>
                <w:b/>
                <w:bCs/>
              </w:rPr>
              <w:fldChar w:fldCharType="begin"/>
            </w:r>
            <w:r w:rsidR="00A47477" w:rsidRPr="00C00BFD">
              <w:rPr>
                <w:rFonts w:ascii="HelveticaNeueLT Std Med" w:eastAsia="SimSun" w:hAnsi="HelveticaNeueLT Std Med" w:cs="HelveticaNeueLT Std Med"/>
                <w:b/>
                <w:bCs/>
              </w:rPr>
              <w:instrText xml:space="preserve"> HYPERLINK  \l "Revised_Probability" \o "Determine the likelihood of the event or condition occurring after the response has been implemented." </w:instrText>
            </w:r>
            <w:r w:rsidRPr="00C00BFD">
              <w:rPr>
                <w:rFonts w:ascii="HelveticaNeueLT Std Med" w:eastAsia="SimSun" w:hAnsi="HelveticaNeueLT Std Med" w:cs="HelveticaNeueLT Std Med"/>
                <w:b/>
                <w:bCs/>
              </w:rPr>
              <w:fldChar w:fldCharType="separate"/>
            </w:r>
            <w:r w:rsidR="00A6103E" w:rsidRPr="00C00BFD">
              <w:rPr>
                <w:rStyle w:val="Hyperlink"/>
                <w:rFonts w:ascii="HelveticaNeueLT Std Med" w:eastAsia="SimSun" w:hAnsi="HelveticaNeueLT Std Med" w:cs="HelveticaNeueLT Std Med"/>
                <w:b/>
                <w:bCs/>
                <w:color w:val="auto"/>
                <w:u w:val="none"/>
              </w:rPr>
              <w:t>Revised Probability</w:t>
            </w:r>
            <w:bookmarkEnd w:id="7"/>
            <w:r w:rsidRPr="00C00BFD">
              <w:rPr>
                <w:rFonts w:ascii="HelveticaNeueLT Std Med" w:eastAsia="SimSun" w:hAnsi="HelveticaNeueLT Std Med" w:cs="HelveticaNeueLT Std Med"/>
                <w:b/>
                <w:bCs/>
              </w:rPr>
              <w:fldChar w:fldCharType="end"/>
            </w:r>
          </w:p>
        </w:tc>
        <w:bookmarkStart w:id="8" w:name="Revised_Impact"/>
        <w:tc>
          <w:tcPr>
            <w:tcW w:w="3715" w:type="dxa"/>
            <w:gridSpan w:val="2"/>
            <w:vAlign w:val="center"/>
          </w:tcPr>
          <w:p w:rsidR="00A6103E" w:rsidRPr="00C00BFD" w:rsidRDefault="00642CC5" w:rsidP="00C00BFD">
            <w:pPr>
              <w:widowControl w:val="0"/>
              <w:spacing w:before="160" w:after="160" w:line="240" w:lineRule="auto"/>
              <w:jc w:val="center"/>
              <w:rPr>
                <w:rFonts w:ascii="HelveticaNeueLT Std Med" w:eastAsia="SimSun" w:hAnsi="HelveticaNeueLT Std Med" w:cs="HelveticaNeueLT Std Med"/>
                <w:b/>
                <w:bCs/>
              </w:rPr>
            </w:pPr>
            <w:r w:rsidRPr="00C00BFD">
              <w:rPr>
                <w:rFonts w:ascii="HelveticaNeueLT Std Med" w:eastAsia="SimSun" w:hAnsi="HelveticaNeueLT Std Med" w:cs="HelveticaNeueLT Std Med"/>
                <w:b/>
                <w:bCs/>
              </w:rPr>
              <w:fldChar w:fldCharType="begin"/>
            </w:r>
            <w:r w:rsidR="00A47477" w:rsidRPr="00C00BFD">
              <w:rPr>
                <w:rFonts w:ascii="HelveticaNeueLT Std Med" w:eastAsia="SimSun" w:hAnsi="HelveticaNeueLT Std Med" w:cs="HelveticaNeueLT Std Med"/>
                <w:b/>
                <w:bCs/>
              </w:rPr>
              <w:instrText xml:space="preserve"> HYPERLINK  \l "Revised_Impact" \o "Describe the impact once the response has been implemented." </w:instrText>
            </w:r>
            <w:r w:rsidRPr="00C00BFD">
              <w:rPr>
                <w:rFonts w:ascii="HelveticaNeueLT Std Med" w:eastAsia="SimSun" w:hAnsi="HelveticaNeueLT Std Med" w:cs="HelveticaNeueLT Std Med"/>
                <w:b/>
                <w:bCs/>
              </w:rPr>
              <w:fldChar w:fldCharType="separate"/>
            </w:r>
            <w:r w:rsidR="00A6103E" w:rsidRPr="00C00BFD">
              <w:rPr>
                <w:rStyle w:val="Hyperlink"/>
                <w:rFonts w:ascii="HelveticaNeueLT Std Med" w:eastAsia="SimSun" w:hAnsi="HelveticaNeueLT Std Med" w:cs="HelveticaNeueLT Std Med"/>
                <w:b/>
                <w:bCs/>
                <w:color w:val="auto"/>
                <w:u w:val="none"/>
              </w:rPr>
              <w:t>Revised Impact</w:t>
            </w:r>
            <w:bookmarkEnd w:id="8"/>
            <w:r w:rsidRPr="00C00BFD">
              <w:rPr>
                <w:rFonts w:ascii="HelveticaNeueLT Std Med" w:eastAsia="SimSun" w:hAnsi="HelveticaNeueLT Std Med" w:cs="HelveticaNeueLT Std Med"/>
                <w:b/>
                <w:bCs/>
              </w:rPr>
              <w:fldChar w:fldCharType="end"/>
            </w:r>
          </w:p>
        </w:tc>
        <w:bookmarkStart w:id="9" w:name="Revised_Score"/>
        <w:tc>
          <w:tcPr>
            <w:tcW w:w="2018" w:type="dxa"/>
            <w:vAlign w:val="center"/>
          </w:tcPr>
          <w:p w:rsidR="00A6103E" w:rsidRPr="00C00BFD" w:rsidRDefault="00642CC5" w:rsidP="00C00BFD">
            <w:pPr>
              <w:widowControl w:val="0"/>
              <w:spacing w:before="160" w:after="160" w:line="240" w:lineRule="auto"/>
              <w:jc w:val="center"/>
              <w:rPr>
                <w:rFonts w:ascii="HelveticaNeueLT Std Med" w:eastAsia="SimSun" w:hAnsi="HelveticaNeueLT Std Med" w:cs="HelveticaNeueLT Std Med"/>
                <w:b/>
                <w:bCs/>
              </w:rPr>
            </w:pPr>
            <w:r w:rsidRPr="00C00BFD">
              <w:rPr>
                <w:rFonts w:ascii="HelveticaNeueLT Std Med" w:eastAsia="SimSun" w:hAnsi="HelveticaNeueLT Std Med" w:cs="HelveticaNeueLT Std Med"/>
                <w:b/>
                <w:bCs/>
              </w:rPr>
              <w:fldChar w:fldCharType="begin"/>
            </w:r>
            <w:r w:rsidR="00A47477" w:rsidRPr="00C00BFD">
              <w:rPr>
                <w:rFonts w:ascii="HelveticaNeueLT Std Med" w:eastAsia="SimSun" w:hAnsi="HelveticaNeueLT Std Med" w:cs="HelveticaNeueLT Std Med"/>
                <w:b/>
                <w:bCs/>
              </w:rPr>
              <w:instrText xml:space="preserve"> HYPERLINK  \l "Revised_Score" \o "Enter the revised risk score once the response has been implemented." </w:instrText>
            </w:r>
            <w:r w:rsidRPr="00C00BFD">
              <w:rPr>
                <w:rFonts w:ascii="HelveticaNeueLT Std Med" w:eastAsia="SimSun" w:hAnsi="HelveticaNeueLT Std Med" w:cs="HelveticaNeueLT Std Med"/>
                <w:b/>
                <w:bCs/>
              </w:rPr>
              <w:fldChar w:fldCharType="separate"/>
            </w:r>
            <w:r w:rsidR="00A6103E" w:rsidRPr="00C00BFD">
              <w:rPr>
                <w:rStyle w:val="Hyperlink"/>
                <w:rFonts w:ascii="HelveticaNeueLT Std Med" w:eastAsia="SimSun" w:hAnsi="HelveticaNeueLT Std Med" w:cs="HelveticaNeueLT Std Med"/>
                <w:b/>
                <w:bCs/>
                <w:color w:val="auto"/>
                <w:u w:val="none"/>
              </w:rPr>
              <w:t>Revised Score</w:t>
            </w:r>
            <w:bookmarkEnd w:id="9"/>
            <w:r w:rsidRPr="00C00BFD">
              <w:rPr>
                <w:rFonts w:ascii="HelveticaNeueLT Std Med" w:eastAsia="SimSun" w:hAnsi="HelveticaNeueLT Std Med" w:cs="HelveticaNeueLT Std Med"/>
                <w:b/>
                <w:bCs/>
              </w:rPr>
              <w:fldChar w:fldCharType="end"/>
            </w:r>
          </w:p>
        </w:tc>
        <w:bookmarkStart w:id="10" w:name="Responsible_Party"/>
        <w:tc>
          <w:tcPr>
            <w:tcW w:w="2298" w:type="dxa"/>
            <w:gridSpan w:val="2"/>
            <w:vAlign w:val="center"/>
          </w:tcPr>
          <w:p w:rsidR="00A6103E" w:rsidRPr="00C00BFD" w:rsidRDefault="00642CC5" w:rsidP="00C00BFD">
            <w:pPr>
              <w:widowControl w:val="0"/>
              <w:spacing w:before="160" w:after="160" w:line="240" w:lineRule="auto"/>
              <w:jc w:val="center"/>
              <w:rPr>
                <w:rFonts w:ascii="HelveticaNeueLT Std Med" w:eastAsia="SimSun" w:hAnsi="HelveticaNeueLT Std Med" w:cs="HelveticaNeueLT Std Med"/>
                <w:b/>
                <w:bCs/>
              </w:rPr>
            </w:pPr>
            <w:r w:rsidRPr="00C00BFD">
              <w:rPr>
                <w:rFonts w:ascii="HelveticaNeueLT Std Med" w:eastAsia="SimSun" w:hAnsi="HelveticaNeueLT Std Med" w:cs="HelveticaNeueLT Std Med"/>
                <w:b/>
                <w:bCs/>
              </w:rPr>
              <w:fldChar w:fldCharType="begin"/>
            </w:r>
            <w:r w:rsidR="00A47477" w:rsidRPr="00C00BFD">
              <w:rPr>
                <w:rFonts w:ascii="HelveticaNeueLT Std Med" w:eastAsia="SimSun" w:hAnsi="HelveticaNeueLT Std Med" w:cs="HelveticaNeueLT Std Med"/>
                <w:b/>
                <w:bCs/>
              </w:rPr>
              <w:instrText xml:space="preserve"> HYPERLINK  \l "Responsible_Party" \o "Identify the person responsible for managing the risk." </w:instrText>
            </w:r>
            <w:r w:rsidRPr="00C00BFD">
              <w:rPr>
                <w:rFonts w:ascii="HelveticaNeueLT Std Med" w:eastAsia="SimSun" w:hAnsi="HelveticaNeueLT Std Med" w:cs="HelveticaNeueLT Std Med"/>
                <w:b/>
                <w:bCs/>
              </w:rPr>
              <w:fldChar w:fldCharType="separate"/>
            </w:r>
            <w:r w:rsidR="00A6103E" w:rsidRPr="00C00BFD">
              <w:rPr>
                <w:rStyle w:val="Hyperlink"/>
                <w:rFonts w:ascii="HelveticaNeueLT Std Med" w:eastAsia="SimSun" w:hAnsi="HelveticaNeueLT Std Med" w:cs="HelveticaNeueLT Std Med"/>
                <w:b/>
                <w:bCs/>
                <w:color w:val="auto"/>
                <w:u w:val="none"/>
              </w:rPr>
              <w:t>Responsible Party</w:t>
            </w:r>
            <w:bookmarkEnd w:id="10"/>
            <w:r w:rsidRPr="00C00BFD">
              <w:rPr>
                <w:rFonts w:ascii="HelveticaNeueLT Std Med" w:eastAsia="SimSun" w:hAnsi="HelveticaNeueLT Std Med" w:cs="HelveticaNeueLT Std Med"/>
                <w:b/>
                <w:bCs/>
              </w:rPr>
              <w:fldChar w:fldCharType="end"/>
            </w:r>
          </w:p>
        </w:tc>
        <w:bookmarkStart w:id="11" w:name="Actions"/>
        <w:tc>
          <w:tcPr>
            <w:tcW w:w="1288" w:type="dxa"/>
            <w:vAlign w:val="center"/>
          </w:tcPr>
          <w:p w:rsidR="00A6103E" w:rsidRPr="00C00BFD" w:rsidRDefault="00642CC5" w:rsidP="00C00BFD">
            <w:pPr>
              <w:widowControl w:val="0"/>
              <w:spacing w:before="160" w:after="160" w:line="240" w:lineRule="auto"/>
              <w:jc w:val="center"/>
              <w:rPr>
                <w:rFonts w:ascii="HelveticaNeueLT Std Med" w:eastAsia="SimSun" w:hAnsi="HelveticaNeueLT Std Med" w:cs="HelveticaNeueLT Std Med"/>
                <w:b/>
                <w:bCs/>
              </w:rPr>
            </w:pPr>
            <w:r w:rsidRPr="00C00BFD">
              <w:rPr>
                <w:rFonts w:ascii="HelveticaNeueLT Std Med" w:eastAsia="SimSun" w:hAnsi="HelveticaNeueLT Std Med" w:cs="HelveticaNeueLT Std Med"/>
                <w:b/>
                <w:bCs/>
              </w:rPr>
              <w:fldChar w:fldCharType="begin"/>
            </w:r>
            <w:r w:rsidR="00A47477" w:rsidRPr="00C00BFD">
              <w:rPr>
                <w:rFonts w:ascii="HelveticaNeueLT Std Med" w:eastAsia="SimSun" w:hAnsi="HelveticaNeueLT Std Med" w:cs="HelveticaNeueLT Std Med"/>
                <w:b/>
                <w:bCs/>
              </w:rPr>
              <w:instrText xml:space="preserve"> HYPERLINK  \l "Actions" \o "Describe any actions that need to be taken to respond to the risk." </w:instrText>
            </w:r>
            <w:r w:rsidRPr="00C00BFD">
              <w:rPr>
                <w:rFonts w:ascii="HelveticaNeueLT Std Med" w:eastAsia="SimSun" w:hAnsi="HelveticaNeueLT Std Med" w:cs="HelveticaNeueLT Std Med"/>
                <w:b/>
                <w:bCs/>
              </w:rPr>
              <w:fldChar w:fldCharType="separate"/>
            </w:r>
            <w:r w:rsidR="00A6103E" w:rsidRPr="00C00BFD">
              <w:rPr>
                <w:rStyle w:val="Hyperlink"/>
                <w:rFonts w:ascii="HelveticaNeueLT Std Med" w:eastAsia="SimSun" w:hAnsi="HelveticaNeueLT Std Med" w:cs="HelveticaNeueLT Std Med"/>
                <w:b/>
                <w:bCs/>
                <w:color w:val="auto"/>
                <w:u w:val="none"/>
              </w:rPr>
              <w:t>Actions</w:t>
            </w:r>
            <w:bookmarkEnd w:id="11"/>
            <w:r w:rsidRPr="00C00BFD">
              <w:rPr>
                <w:rFonts w:ascii="HelveticaNeueLT Std Med" w:eastAsia="SimSun" w:hAnsi="HelveticaNeueLT Std Med" w:cs="HelveticaNeueLT Std Med"/>
                <w:b/>
                <w:bCs/>
              </w:rPr>
              <w:fldChar w:fldCharType="end"/>
            </w:r>
          </w:p>
        </w:tc>
        <w:bookmarkStart w:id="12" w:name="Status"/>
        <w:tc>
          <w:tcPr>
            <w:tcW w:w="1309" w:type="dxa"/>
            <w:vAlign w:val="center"/>
          </w:tcPr>
          <w:p w:rsidR="00A6103E" w:rsidRPr="00C00BFD" w:rsidRDefault="00642CC5" w:rsidP="00C00BFD">
            <w:pPr>
              <w:widowControl w:val="0"/>
              <w:spacing w:before="160" w:after="160" w:line="240" w:lineRule="auto"/>
              <w:jc w:val="center"/>
              <w:rPr>
                <w:rFonts w:ascii="HelveticaNeueLT Std Med" w:eastAsia="SimSun" w:hAnsi="HelveticaNeueLT Std Med" w:cs="HelveticaNeueLT Std Med"/>
                <w:b/>
                <w:bCs/>
              </w:rPr>
            </w:pPr>
            <w:r w:rsidRPr="00C00BFD">
              <w:rPr>
                <w:rFonts w:ascii="HelveticaNeueLT Std Med" w:eastAsia="SimSun" w:hAnsi="HelveticaNeueLT Std Med" w:cs="HelveticaNeueLT Std Med"/>
                <w:b/>
                <w:bCs/>
              </w:rPr>
              <w:fldChar w:fldCharType="begin"/>
            </w:r>
            <w:r w:rsidR="00A47477" w:rsidRPr="00C00BFD">
              <w:rPr>
                <w:rFonts w:ascii="HelveticaNeueLT Std Med" w:eastAsia="SimSun" w:hAnsi="HelveticaNeueLT Std Med" w:cs="HelveticaNeueLT Std Med"/>
                <w:b/>
                <w:bCs/>
              </w:rPr>
              <w:instrText xml:space="preserve"> HYPERLINK  \l "Status" \o "Enter the status as open or closed." </w:instrText>
            </w:r>
            <w:r w:rsidRPr="00C00BFD">
              <w:rPr>
                <w:rFonts w:ascii="HelveticaNeueLT Std Med" w:eastAsia="SimSun" w:hAnsi="HelveticaNeueLT Std Med" w:cs="HelveticaNeueLT Std Med"/>
                <w:b/>
                <w:bCs/>
              </w:rPr>
              <w:fldChar w:fldCharType="separate"/>
            </w:r>
            <w:r w:rsidR="00A6103E" w:rsidRPr="00C00BFD">
              <w:rPr>
                <w:rStyle w:val="Hyperlink"/>
                <w:rFonts w:ascii="HelveticaNeueLT Std Med" w:eastAsia="SimSun" w:hAnsi="HelveticaNeueLT Std Med" w:cs="HelveticaNeueLT Std Med"/>
                <w:b/>
                <w:bCs/>
                <w:color w:val="auto"/>
                <w:u w:val="none"/>
              </w:rPr>
              <w:t>Status</w:t>
            </w:r>
            <w:bookmarkEnd w:id="12"/>
            <w:r w:rsidRPr="00C00BFD">
              <w:rPr>
                <w:rFonts w:ascii="HelveticaNeueLT Std Med" w:eastAsia="SimSun" w:hAnsi="HelveticaNeueLT Std Med" w:cs="HelveticaNeueLT Std Med"/>
                <w:b/>
                <w:bCs/>
              </w:rPr>
              <w:fldChar w:fldCharType="end"/>
            </w:r>
          </w:p>
        </w:tc>
        <w:bookmarkStart w:id="13" w:name="Comments"/>
        <w:tc>
          <w:tcPr>
            <w:tcW w:w="1724" w:type="dxa"/>
            <w:gridSpan w:val="2"/>
            <w:vAlign w:val="center"/>
          </w:tcPr>
          <w:p w:rsidR="00A6103E" w:rsidRPr="00C00BFD" w:rsidRDefault="00642CC5" w:rsidP="00C00BFD">
            <w:pPr>
              <w:widowControl w:val="0"/>
              <w:spacing w:before="160" w:after="160" w:line="240" w:lineRule="auto"/>
              <w:jc w:val="center"/>
              <w:rPr>
                <w:rFonts w:ascii="HelveticaNeueLT Std Med" w:eastAsia="SimSun" w:hAnsi="HelveticaNeueLT Std Med" w:cs="HelveticaNeueLT Std Med"/>
                <w:b/>
                <w:bCs/>
              </w:rPr>
            </w:pPr>
            <w:r w:rsidRPr="00C00BFD">
              <w:rPr>
                <w:rFonts w:ascii="HelveticaNeueLT Std Med" w:eastAsia="SimSun" w:hAnsi="HelveticaNeueLT Std Med" w:cs="HelveticaNeueLT Std Med"/>
                <w:b/>
                <w:bCs/>
              </w:rPr>
              <w:fldChar w:fldCharType="begin"/>
            </w:r>
            <w:r w:rsidR="00A47477" w:rsidRPr="00C00BFD">
              <w:rPr>
                <w:rFonts w:ascii="HelveticaNeueLT Std Med" w:eastAsia="SimSun" w:hAnsi="HelveticaNeueLT Std Med" w:cs="HelveticaNeueLT Std Med"/>
                <w:b/>
                <w:bCs/>
              </w:rPr>
              <w:instrText xml:space="preserve"> HYPERLINK  \l "Comments" \o "Provide any comments or additional helpful information about the risk event or condition." </w:instrText>
            </w:r>
            <w:r w:rsidRPr="00C00BFD">
              <w:rPr>
                <w:rFonts w:ascii="HelveticaNeueLT Std Med" w:eastAsia="SimSun" w:hAnsi="HelveticaNeueLT Std Med" w:cs="HelveticaNeueLT Std Med"/>
                <w:b/>
                <w:bCs/>
              </w:rPr>
              <w:fldChar w:fldCharType="separate"/>
            </w:r>
            <w:r w:rsidR="00A6103E" w:rsidRPr="00C00BFD">
              <w:rPr>
                <w:rStyle w:val="Hyperlink"/>
                <w:rFonts w:ascii="HelveticaNeueLT Std Med" w:eastAsia="SimSun" w:hAnsi="HelveticaNeueLT Std Med" w:cs="HelveticaNeueLT Std Med"/>
                <w:b/>
                <w:bCs/>
                <w:color w:val="auto"/>
                <w:u w:val="none"/>
              </w:rPr>
              <w:t>Comments</w:t>
            </w:r>
            <w:bookmarkEnd w:id="13"/>
            <w:r w:rsidRPr="00C00BFD">
              <w:rPr>
                <w:rFonts w:ascii="HelveticaNeueLT Std Med" w:eastAsia="SimSun" w:hAnsi="HelveticaNeueLT Std Med" w:cs="HelveticaNeueLT Std Med"/>
                <w:b/>
                <w:bCs/>
              </w:rPr>
              <w:fldChar w:fldCharType="end"/>
            </w:r>
          </w:p>
        </w:tc>
      </w:tr>
      <w:tr w:rsidR="00A6103E" w:rsidRPr="00A6103E" w:rsidTr="006B1DA6">
        <w:trPr>
          <w:trHeight w:val="276"/>
        </w:trPr>
        <w:tc>
          <w:tcPr>
            <w:tcW w:w="1562" w:type="dxa"/>
          </w:tcPr>
          <w:p w:rsidR="00A6103E" w:rsidRPr="00A6103E" w:rsidRDefault="00A6103E" w:rsidP="00A6103E">
            <w:pPr>
              <w:jc w:val="center"/>
              <w:rPr>
                <w:rFonts w:ascii="HelveticaNeueLT Std Med" w:eastAsia="SimSun" w:hAnsi="HelveticaNeueLT Std Med" w:cs="Calibri"/>
                <w:b/>
                <w:bCs/>
              </w:rPr>
            </w:pPr>
          </w:p>
        </w:tc>
        <w:tc>
          <w:tcPr>
            <w:tcW w:w="1840" w:type="dxa"/>
          </w:tcPr>
          <w:p w:rsidR="00A6103E" w:rsidRPr="00A6103E" w:rsidRDefault="00A6103E" w:rsidP="00A6103E">
            <w:pPr>
              <w:widowControl w:val="0"/>
              <w:spacing w:before="160" w:after="160" w:line="240" w:lineRule="auto"/>
              <w:jc w:val="center"/>
              <w:rPr>
                <w:rFonts w:ascii="HelveticaNeueLT Std Med" w:eastAsia="SimSun" w:hAnsi="HelveticaNeueLT Std Med" w:cs="HelveticaNeueLT Std Med"/>
                <w:b/>
                <w:bCs/>
              </w:rPr>
            </w:pPr>
            <w:r w:rsidRPr="00A6103E">
              <w:rPr>
                <w:rFonts w:ascii="HelveticaNeueLT Std Med" w:eastAsia="SimSun" w:hAnsi="HelveticaNeueLT Std Med" w:cs="HelveticaNeueLT Std Med"/>
                <w:b/>
                <w:bCs/>
              </w:rPr>
              <w:t>Scope</w:t>
            </w:r>
          </w:p>
        </w:tc>
        <w:tc>
          <w:tcPr>
            <w:tcW w:w="1875" w:type="dxa"/>
          </w:tcPr>
          <w:p w:rsidR="00A6103E" w:rsidRPr="00A6103E" w:rsidRDefault="00A6103E" w:rsidP="00A6103E">
            <w:pPr>
              <w:spacing w:line="240" w:lineRule="auto"/>
              <w:rPr>
                <w:rFonts w:ascii="HelveticaNeueLT Std Med" w:eastAsia="SimSun" w:hAnsi="HelveticaNeueLT Std Med" w:cs="Calibri"/>
                <w:b/>
                <w:bCs/>
              </w:rPr>
            </w:pPr>
          </w:p>
        </w:tc>
        <w:tc>
          <w:tcPr>
            <w:tcW w:w="2018" w:type="dxa"/>
          </w:tcPr>
          <w:p w:rsidR="00A6103E" w:rsidRPr="00A6103E" w:rsidRDefault="00A6103E" w:rsidP="00A6103E">
            <w:pPr>
              <w:widowControl w:val="0"/>
              <w:spacing w:before="160" w:after="160" w:line="240" w:lineRule="auto"/>
              <w:jc w:val="center"/>
              <w:rPr>
                <w:rFonts w:ascii="HelveticaNeueLT Std Med" w:eastAsia="SimSun" w:hAnsi="HelveticaNeueLT Std Med" w:cs="Calibri"/>
                <w:b/>
                <w:bCs/>
              </w:rPr>
            </w:pPr>
            <w:r w:rsidRPr="00A6103E">
              <w:rPr>
                <w:rFonts w:ascii="HelveticaNeueLT Std Med" w:eastAsia="SimSun" w:hAnsi="HelveticaNeueLT Std Med" w:cs="HelveticaNeueLT Std Med"/>
                <w:b/>
                <w:bCs/>
              </w:rPr>
              <w:t>Quality</w:t>
            </w:r>
          </w:p>
        </w:tc>
        <w:tc>
          <w:tcPr>
            <w:tcW w:w="2298" w:type="dxa"/>
            <w:gridSpan w:val="2"/>
          </w:tcPr>
          <w:p w:rsidR="00A6103E" w:rsidRPr="00A6103E" w:rsidRDefault="00A6103E" w:rsidP="00A6103E">
            <w:pPr>
              <w:widowControl w:val="0"/>
              <w:spacing w:before="160" w:after="160" w:line="240" w:lineRule="auto"/>
              <w:jc w:val="center"/>
              <w:rPr>
                <w:rFonts w:ascii="HelveticaNeueLT Std Med" w:eastAsia="SimSun" w:hAnsi="HelveticaNeueLT Std Med" w:cs="Calibri"/>
                <w:b/>
                <w:bCs/>
              </w:rPr>
            </w:pPr>
            <w:r w:rsidRPr="00A6103E">
              <w:rPr>
                <w:rFonts w:ascii="HelveticaNeueLT Std Med" w:eastAsia="SimSun" w:hAnsi="HelveticaNeueLT Std Med" w:cs="HelveticaNeueLT Std Med"/>
                <w:b/>
                <w:bCs/>
              </w:rPr>
              <w:t>Schedule</w:t>
            </w:r>
          </w:p>
        </w:tc>
        <w:tc>
          <w:tcPr>
            <w:tcW w:w="1288" w:type="dxa"/>
          </w:tcPr>
          <w:p w:rsidR="00A6103E" w:rsidRPr="00A6103E" w:rsidRDefault="00A6103E" w:rsidP="00A6103E">
            <w:pPr>
              <w:widowControl w:val="0"/>
              <w:spacing w:before="160" w:after="160" w:line="240" w:lineRule="auto"/>
              <w:jc w:val="center"/>
              <w:rPr>
                <w:rFonts w:ascii="HelveticaNeueLT Std Med" w:eastAsia="SimSun" w:hAnsi="HelveticaNeueLT Std Med" w:cs="Calibri"/>
                <w:b/>
                <w:bCs/>
              </w:rPr>
            </w:pPr>
            <w:r w:rsidRPr="00A6103E">
              <w:rPr>
                <w:rFonts w:ascii="HelveticaNeueLT Std Med" w:eastAsia="SimSun" w:hAnsi="HelveticaNeueLT Std Med" w:cs="HelveticaNeueLT Std Med"/>
                <w:b/>
                <w:bCs/>
              </w:rPr>
              <w:t>Cost</w:t>
            </w:r>
          </w:p>
        </w:tc>
        <w:tc>
          <w:tcPr>
            <w:tcW w:w="1309" w:type="dxa"/>
          </w:tcPr>
          <w:p w:rsidR="00A6103E" w:rsidRPr="00A6103E" w:rsidRDefault="00A6103E" w:rsidP="00A6103E">
            <w:pPr>
              <w:spacing w:line="240" w:lineRule="auto"/>
              <w:rPr>
                <w:rFonts w:ascii="HelveticaNeueLT Std Med" w:eastAsia="SimSun" w:hAnsi="HelveticaNeueLT Std Med" w:cs="Calibri"/>
                <w:b/>
                <w:bCs/>
              </w:rPr>
            </w:pPr>
          </w:p>
        </w:tc>
        <w:tc>
          <w:tcPr>
            <w:tcW w:w="1724" w:type="dxa"/>
            <w:gridSpan w:val="2"/>
          </w:tcPr>
          <w:p w:rsidR="00A6103E" w:rsidRPr="00A6103E" w:rsidRDefault="00A6103E" w:rsidP="00A6103E">
            <w:pPr>
              <w:spacing w:line="240" w:lineRule="auto"/>
              <w:rPr>
                <w:rFonts w:ascii="HelveticaNeueLT Std Med" w:eastAsia="SimSun" w:hAnsi="HelveticaNeueLT Std Med" w:cs="Calibri"/>
                <w:b/>
                <w:bCs/>
              </w:rPr>
            </w:pPr>
          </w:p>
        </w:tc>
      </w:tr>
      <w:tr w:rsidR="00A6103E" w:rsidRPr="00A6103E" w:rsidTr="006B1DA6">
        <w:trPr>
          <w:trHeight w:val="144"/>
        </w:trPr>
        <w:tc>
          <w:tcPr>
            <w:tcW w:w="1562" w:type="dxa"/>
          </w:tcPr>
          <w:p w:rsidR="00A6103E" w:rsidRPr="00A6103E" w:rsidRDefault="00A6103E" w:rsidP="00A6103E">
            <w:pPr>
              <w:spacing w:line="240" w:lineRule="auto"/>
              <w:rPr>
                <w:rFonts w:ascii="HelveticaNeueLT Std Med" w:eastAsia="SimSun" w:hAnsi="HelveticaNeueLT Std Med" w:cs="Calibri"/>
              </w:rPr>
            </w:pPr>
          </w:p>
        </w:tc>
        <w:tc>
          <w:tcPr>
            <w:tcW w:w="1840" w:type="dxa"/>
          </w:tcPr>
          <w:p w:rsidR="00A6103E" w:rsidRPr="00A6103E" w:rsidRDefault="00A6103E" w:rsidP="00A6103E">
            <w:pPr>
              <w:spacing w:line="240" w:lineRule="auto"/>
              <w:rPr>
                <w:rFonts w:ascii="HelveticaNeueLT Std Med" w:eastAsia="SimSun" w:hAnsi="HelveticaNeueLT Std Med" w:cs="Calibri"/>
              </w:rPr>
            </w:pPr>
          </w:p>
        </w:tc>
        <w:tc>
          <w:tcPr>
            <w:tcW w:w="1875" w:type="dxa"/>
          </w:tcPr>
          <w:p w:rsidR="00A6103E" w:rsidRPr="00A6103E" w:rsidRDefault="00A6103E" w:rsidP="00A6103E">
            <w:pPr>
              <w:spacing w:line="240" w:lineRule="auto"/>
              <w:rPr>
                <w:rFonts w:ascii="HelveticaNeueLT Std Med" w:eastAsia="SimSun" w:hAnsi="HelveticaNeueLT Std Med" w:cs="Calibri"/>
              </w:rPr>
            </w:pPr>
          </w:p>
        </w:tc>
        <w:tc>
          <w:tcPr>
            <w:tcW w:w="2018" w:type="dxa"/>
          </w:tcPr>
          <w:p w:rsidR="00A6103E" w:rsidRPr="00A6103E" w:rsidRDefault="00A6103E" w:rsidP="00A6103E">
            <w:pPr>
              <w:spacing w:line="240" w:lineRule="auto"/>
              <w:rPr>
                <w:rFonts w:ascii="HelveticaNeueLT Std Med" w:eastAsia="SimSun" w:hAnsi="HelveticaNeueLT Std Med" w:cs="Calibri"/>
              </w:rPr>
            </w:pPr>
          </w:p>
        </w:tc>
        <w:tc>
          <w:tcPr>
            <w:tcW w:w="2298" w:type="dxa"/>
            <w:gridSpan w:val="2"/>
          </w:tcPr>
          <w:p w:rsidR="00A6103E" w:rsidRPr="00A6103E" w:rsidRDefault="00A6103E" w:rsidP="00A6103E">
            <w:pPr>
              <w:spacing w:line="240" w:lineRule="auto"/>
              <w:rPr>
                <w:rFonts w:ascii="HelveticaNeueLT Std Med" w:eastAsia="SimSun" w:hAnsi="HelveticaNeueLT Std Med" w:cs="Calibri"/>
              </w:rPr>
            </w:pPr>
          </w:p>
        </w:tc>
        <w:tc>
          <w:tcPr>
            <w:tcW w:w="1288" w:type="dxa"/>
          </w:tcPr>
          <w:p w:rsidR="00A6103E" w:rsidRPr="00A6103E" w:rsidRDefault="00A6103E" w:rsidP="00A6103E">
            <w:pPr>
              <w:spacing w:line="240" w:lineRule="auto"/>
              <w:rPr>
                <w:rFonts w:ascii="HelveticaNeueLT Std Med" w:eastAsia="SimSun" w:hAnsi="HelveticaNeueLT Std Med" w:cs="Calibri"/>
              </w:rPr>
            </w:pPr>
          </w:p>
        </w:tc>
        <w:tc>
          <w:tcPr>
            <w:tcW w:w="1309" w:type="dxa"/>
          </w:tcPr>
          <w:p w:rsidR="00A6103E" w:rsidRPr="00A6103E" w:rsidRDefault="00A6103E" w:rsidP="00A6103E">
            <w:pPr>
              <w:spacing w:line="240" w:lineRule="auto"/>
              <w:rPr>
                <w:rFonts w:ascii="HelveticaNeueLT Std Med" w:eastAsia="SimSun" w:hAnsi="HelveticaNeueLT Std Med" w:cs="Calibri"/>
              </w:rPr>
            </w:pPr>
          </w:p>
        </w:tc>
        <w:tc>
          <w:tcPr>
            <w:tcW w:w="1724" w:type="dxa"/>
            <w:gridSpan w:val="2"/>
          </w:tcPr>
          <w:p w:rsidR="00A6103E" w:rsidRPr="00A6103E" w:rsidRDefault="00A6103E" w:rsidP="00A6103E">
            <w:pPr>
              <w:spacing w:line="240" w:lineRule="auto"/>
              <w:rPr>
                <w:rFonts w:ascii="HelveticaNeueLT Std Med" w:eastAsia="SimSun" w:hAnsi="HelveticaNeueLT Std Med" w:cs="Calibri"/>
              </w:rPr>
            </w:pPr>
          </w:p>
        </w:tc>
      </w:tr>
      <w:tr w:rsidR="00A6103E" w:rsidRPr="00A6103E" w:rsidTr="006B1DA6">
        <w:trPr>
          <w:trHeight w:val="144"/>
        </w:trPr>
        <w:tc>
          <w:tcPr>
            <w:tcW w:w="1562" w:type="dxa"/>
          </w:tcPr>
          <w:p w:rsidR="00A6103E" w:rsidRPr="00A6103E" w:rsidRDefault="00A6103E" w:rsidP="00A6103E">
            <w:pPr>
              <w:spacing w:line="240" w:lineRule="auto"/>
              <w:rPr>
                <w:rFonts w:ascii="HelveticaNeueLT Std Med" w:eastAsia="SimSun" w:hAnsi="HelveticaNeueLT Std Med" w:cs="Calibri"/>
              </w:rPr>
            </w:pPr>
          </w:p>
        </w:tc>
        <w:tc>
          <w:tcPr>
            <w:tcW w:w="1840" w:type="dxa"/>
          </w:tcPr>
          <w:p w:rsidR="00A6103E" w:rsidRPr="00A6103E" w:rsidRDefault="00A6103E" w:rsidP="00A6103E">
            <w:pPr>
              <w:spacing w:line="240" w:lineRule="auto"/>
              <w:rPr>
                <w:rFonts w:ascii="HelveticaNeueLT Std Med" w:eastAsia="SimSun" w:hAnsi="HelveticaNeueLT Std Med" w:cs="Calibri"/>
              </w:rPr>
            </w:pPr>
          </w:p>
        </w:tc>
        <w:tc>
          <w:tcPr>
            <w:tcW w:w="1875" w:type="dxa"/>
          </w:tcPr>
          <w:p w:rsidR="00A6103E" w:rsidRPr="00A6103E" w:rsidRDefault="00A6103E" w:rsidP="00A6103E">
            <w:pPr>
              <w:spacing w:line="240" w:lineRule="auto"/>
              <w:rPr>
                <w:rFonts w:ascii="HelveticaNeueLT Std Med" w:eastAsia="SimSun" w:hAnsi="HelveticaNeueLT Std Med" w:cs="Calibri"/>
              </w:rPr>
            </w:pPr>
          </w:p>
        </w:tc>
        <w:tc>
          <w:tcPr>
            <w:tcW w:w="2018" w:type="dxa"/>
          </w:tcPr>
          <w:p w:rsidR="00A6103E" w:rsidRPr="00A6103E" w:rsidRDefault="00A6103E" w:rsidP="00A6103E">
            <w:pPr>
              <w:spacing w:line="240" w:lineRule="auto"/>
              <w:rPr>
                <w:rFonts w:ascii="HelveticaNeueLT Std Med" w:eastAsia="SimSun" w:hAnsi="HelveticaNeueLT Std Med" w:cs="Calibri"/>
              </w:rPr>
            </w:pPr>
          </w:p>
        </w:tc>
        <w:tc>
          <w:tcPr>
            <w:tcW w:w="2298" w:type="dxa"/>
            <w:gridSpan w:val="2"/>
          </w:tcPr>
          <w:p w:rsidR="00A6103E" w:rsidRPr="00A6103E" w:rsidRDefault="00A6103E" w:rsidP="00A6103E">
            <w:pPr>
              <w:spacing w:line="240" w:lineRule="auto"/>
              <w:rPr>
                <w:rFonts w:ascii="HelveticaNeueLT Std Med" w:eastAsia="SimSun" w:hAnsi="HelveticaNeueLT Std Med" w:cs="Calibri"/>
              </w:rPr>
            </w:pPr>
          </w:p>
        </w:tc>
        <w:tc>
          <w:tcPr>
            <w:tcW w:w="1288" w:type="dxa"/>
          </w:tcPr>
          <w:p w:rsidR="00A6103E" w:rsidRPr="00A6103E" w:rsidRDefault="00A6103E" w:rsidP="00A6103E">
            <w:pPr>
              <w:spacing w:line="240" w:lineRule="auto"/>
              <w:rPr>
                <w:rFonts w:ascii="HelveticaNeueLT Std Med" w:eastAsia="SimSun" w:hAnsi="HelveticaNeueLT Std Med" w:cs="Calibri"/>
              </w:rPr>
            </w:pPr>
          </w:p>
        </w:tc>
        <w:tc>
          <w:tcPr>
            <w:tcW w:w="1309" w:type="dxa"/>
          </w:tcPr>
          <w:p w:rsidR="00A6103E" w:rsidRPr="00A6103E" w:rsidRDefault="00A6103E" w:rsidP="00A6103E">
            <w:pPr>
              <w:spacing w:line="240" w:lineRule="auto"/>
              <w:rPr>
                <w:rFonts w:ascii="HelveticaNeueLT Std Med" w:eastAsia="SimSun" w:hAnsi="HelveticaNeueLT Std Med" w:cs="Calibri"/>
              </w:rPr>
            </w:pPr>
          </w:p>
        </w:tc>
        <w:tc>
          <w:tcPr>
            <w:tcW w:w="1724" w:type="dxa"/>
            <w:gridSpan w:val="2"/>
          </w:tcPr>
          <w:p w:rsidR="00A6103E" w:rsidRPr="00A6103E" w:rsidRDefault="00A6103E" w:rsidP="00A6103E">
            <w:pPr>
              <w:spacing w:line="240" w:lineRule="auto"/>
              <w:rPr>
                <w:rFonts w:ascii="HelveticaNeueLT Std Med" w:eastAsia="SimSun" w:hAnsi="HelveticaNeueLT Std Med" w:cs="Calibri"/>
              </w:rPr>
            </w:pPr>
          </w:p>
        </w:tc>
      </w:tr>
      <w:tr w:rsidR="00A6103E" w:rsidRPr="00A6103E" w:rsidTr="006B1DA6">
        <w:trPr>
          <w:trHeight w:val="144"/>
        </w:trPr>
        <w:tc>
          <w:tcPr>
            <w:tcW w:w="1562" w:type="dxa"/>
          </w:tcPr>
          <w:p w:rsidR="00A6103E" w:rsidRPr="00A6103E" w:rsidRDefault="00A6103E" w:rsidP="00A6103E">
            <w:pPr>
              <w:spacing w:line="240" w:lineRule="auto"/>
              <w:rPr>
                <w:rFonts w:ascii="HelveticaNeueLT Std Med" w:eastAsia="SimSun" w:hAnsi="HelveticaNeueLT Std Med" w:cs="Calibri"/>
              </w:rPr>
            </w:pPr>
          </w:p>
        </w:tc>
        <w:tc>
          <w:tcPr>
            <w:tcW w:w="1840" w:type="dxa"/>
          </w:tcPr>
          <w:p w:rsidR="00A6103E" w:rsidRPr="00A6103E" w:rsidRDefault="00A6103E" w:rsidP="00A6103E">
            <w:pPr>
              <w:spacing w:line="240" w:lineRule="auto"/>
              <w:rPr>
                <w:rFonts w:ascii="HelveticaNeueLT Std Med" w:eastAsia="SimSun" w:hAnsi="HelveticaNeueLT Std Med" w:cs="Calibri"/>
              </w:rPr>
            </w:pPr>
          </w:p>
        </w:tc>
        <w:tc>
          <w:tcPr>
            <w:tcW w:w="1875" w:type="dxa"/>
          </w:tcPr>
          <w:p w:rsidR="00A6103E" w:rsidRPr="00A6103E" w:rsidRDefault="00A6103E" w:rsidP="00A6103E">
            <w:pPr>
              <w:spacing w:line="240" w:lineRule="auto"/>
              <w:rPr>
                <w:rFonts w:ascii="HelveticaNeueLT Std Med" w:eastAsia="SimSun" w:hAnsi="HelveticaNeueLT Std Med" w:cs="Calibri"/>
              </w:rPr>
            </w:pPr>
          </w:p>
        </w:tc>
        <w:tc>
          <w:tcPr>
            <w:tcW w:w="2018" w:type="dxa"/>
          </w:tcPr>
          <w:p w:rsidR="00A6103E" w:rsidRPr="00A6103E" w:rsidRDefault="00A6103E" w:rsidP="00A6103E">
            <w:pPr>
              <w:spacing w:line="240" w:lineRule="auto"/>
              <w:rPr>
                <w:rFonts w:ascii="HelveticaNeueLT Std Med" w:eastAsia="SimSun" w:hAnsi="HelveticaNeueLT Std Med" w:cs="Calibri"/>
              </w:rPr>
            </w:pPr>
          </w:p>
        </w:tc>
        <w:tc>
          <w:tcPr>
            <w:tcW w:w="2298" w:type="dxa"/>
            <w:gridSpan w:val="2"/>
          </w:tcPr>
          <w:p w:rsidR="00A6103E" w:rsidRPr="00A6103E" w:rsidRDefault="00A6103E" w:rsidP="00A6103E">
            <w:pPr>
              <w:spacing w:line="240" w:lineRule="auto"/>
              <w:rPr>
                <w:rFonts w:ascii="HelveticaNeueLT Std Med" w:eastAsia="SimSun" w:hAnsi="HelveticaNeueLT Std Med" w:cs="Calibri"/>
              </w:rPr>
            </w:pPr>
          </w:p>
        </w:tc>
        <w:tc>
          <w:tcPr>
            <w:tcW w:w="1288" w:type="dxa"/>
          </w:tcPr>
          <w:p w:rsidR="00A6103E" w:rsidRPr="00A6103E" w:rsidRDefault="00A6103E" w:rsidP="00A6103E">
            <w:pPr>
              <w:spacing w:line="240" w:lineRule="auto"/>
              <w:rPr>
                <w:rFonts w:ascii="HelveticaNeueLT Std Med" w:eastAsia="SimSun" w:hAnsi="HelveticaNeueLT Std Med" w:cs="Calibri"/>
              </w:rPr>
            </w:pPr>
          </w:p>
        </w:tc>
        <w:tc>
          <w:tcPr>
            <w:tcW w:w="1309" w:type="dxa"/>
          </w:tcPr>
          <w:p w:rsidR="00A6103E" w:rsidRPr="00A6103E" w:rsidRDefault="00A6103E" w:rsidP="00A6103E">
            <w:pPr>
              <w:spacing w:line="240" w:lineRule="auto"/>
              <w:rPr>
                <w:rFonts w:ascii="HelveticaNeueLT Std Med" w:eastAsia="SimSun" w:hAnsi="HelveticaNeueLT Std Med" w:cs="Calibri"/>
              </w:rPr>
            </w:pPr>
          </w:p>
        </w:tc>
        <w:tc>
          <w:tcPr>
            <w:tcW w:w="1724" w:type="dxa"/>
            <w:gridSpan w:val="2"/>
          </w:tcPr>
          <w:p w:rsidR="00A6103E" w:rsidRPr="00A6103E" w:rsidRDefault="00A6103E" w:rsidP="00A6103E">
            <w:pPr>
              <w:spacing w:line="240" w:lineRule="auto"/>
              <w:rPr>
                <w:rFonts w:ascii="HelveticaNeueLT Std Med" w:eastAsia="SimSun" w:hAnsi="HelveticaNeueLT Std Med" w:cs="Calibri"/>
              </w:rPr>
            </w:pPr>
          </w:p>
        </w:tc>
      </w:tr>
      <w:tr w:rsidR="00A6103E" w:rsidRPr="00A6103E" w:rsidTr="006B1DA6">
        <w:trPr>
          <w:trHeight w:val="144"/>
        </w:trPr>
        <w:tc>
          <w:tcPr>
            <w:tcW w:w="1562" w:type="dxa"/>
          </w:tcPr>
          <w:p w:rsidR="00A6103E" w:rsidRPr="00A6103E" w:rsidRDefault="00A6103E" w:rsidP="00A6103E">
            <w:pPr>
              <w:spacing w:line="240" w:lineRule="auto"/>
              <w:rPr>
                <w:rFonts w:ascii="HelveticaNeueLT Std Med" w:eastAsia="SimSun" w:hAnsi="HelveticaNeueLT Std Med" w:cs="Calibri"/>
              </w:rPr>
            </w:pPr>
          </w:p>
        </w:tc>
        <w:tc>
          <w:tcPr>
            <w:tcW w:w="1840" w:type="dxa"/>
          </w:tcPr>
          <w:p w:rsidR="00A6103E" w:rsidRPr="00A6103E" w:rsidRDefault="00A6103E" w:rsidP="00A6103E">
            <w:pPr>
              <w:spacing w:line="240" w:lineRule="auto"/>
              <w:rPr>
                <w:rFonts w:ascii="HelveticaNeueLT Std Med" w:eastAsia="SimSun" w:hAnsi="HelveticaNeueLT Std Med" w:cs="Calibri"/>
              </w:rPr>
            </w:pPr>
          </w:p>
        </w:tc>
        <w:tc>
          <w:tcPr>
            <w:tcW w:w="1875" w:type="dxa"/>
          </w:tcPr>
          <w:p w:rsidR="00A6103E" w:rsidRPr="00A6103E" w:rsidRDefault="00A6103E" w:rsidP="00A6103E">
            <w:pPr>
              <w:spacing w:line="240" w:lineRule="auto"/>
              <w:rPr>
                <w:rFonts w:ascii="HelveticaNeueLT Std Med" w:eastAsia="SimSun" w:hAnsi="HelveticaNeueLT Std Med" w:cs="Calibri"/>
              </w:rPr>
            </w:pPr>
          </w:p>
        </w:tc>
        <w:tc>
          <w:tcPr>
            <w:tcW w:w="2018" w:type="dxa"/>
          </w:tcPr>
          <w:p w:rsidR="00A6103E" w:rsidRPr="00A6103E" w:rsidRDefault="00A6103E" w:rsidP="00A6103E">
            <w:pPr>
              <w:spacing w:line="240" w:lineRule="auto"/>
              <w:rPr>
                <w:rFonts w:ascii="HelveticaNeueLT Std Med" w:eastAsia="SimSun" w:hAnsi="HelveticaNeueLT Std Med" w:cs="Calibri"/>
              </w:rPr>
            </w:pPr>
          </w:p>
        </w:tc>
        <w:tc>
          <w:tcPr>
            <w:tcW w:w="2298" w:type="dxa"/>
            <w:gridSpan w:val="2"/>
          </w:tcPr>
          <w:p w:rsidR="00A6103E" w:rsidRPr="00A6103E" w:rsidRDefault="00A6103E" w:rsidP="00A6103E">
            <w:pPr>
              <w:spacing w:line="240" w:lineRule="auto"/>
              <w:rPr>
                <w:rFonts w:ascii="HelveticaNeueLT Std Med" w:eastAsia="SimSun" w:hAnsi="HelveticaNeueLT Std Med" w:cs="Calibri"/>
              </w:rPr>
            </w:pPr>
          </w:p>
        </w:tc>
        <w:tc>
          <w:tcPr>
            <w:tcW w:w="1288" w:type="dxa"/>
          </w:tcPr>
          <w:p w:rsidR="00A6103E" w:rsidRPr="00A6103E" w:rsidRDefault="00A6103E" w:rsidP="00A6103E">
            <w:pPr>
              <w:spacing w:line="240" w:lineRule="auto"/>
              <w:rPr>
                <w:rFonts w:ascii="HelveticaNeueLT Std Med" w:eastAsia="SimSun" w:hAnsi="HelveticaNeueLT Std Med" w:cs="Calibri"/>
              </w:rPr>
            </w:pPr>
          </w:p>
        </w:tc>
        <w:tc>
          <w:tcPr>
            <w:tcW w:w="1309" w:type="dxa"/>
          </w:tcPr>
          <w:p w:rsidR="00A6103E" w:rsidRPr="00A6103E" w:rsidRDefault="00A6103E" w:rsidP="00A6103E">
            <w:pPr>
              <w:spacing w:line="240" w:lineRule="auto"/>
              <w:rPr>
                <w:rFonts w:ascii="HelveticaNeueLT Std Med" w:eastAsia="SimSun" w:hAnsi="HelveticaNeueLT Std Med" w:cs="Calibri"/>
              </w:rPr>
            </w:pPr>
          </w:p>
        </w:tc>
        <w:tc>
          <w:tcPr>
            <w:tcW w:w="1724" w:type="dxa"/>
            <w:gridSpan w:val="2"/>
          </w:tcPr>
          <w:p w:rsidR="00A6103E" w:rsidRPr="00A6103E" w:rsidRDefault="00A6103E" w:rsidP="00A6103E">
            <w:pPr>
              <w:spacing w:line="240" w:lineRule="auto"/>
              <w:rPr>
                <w:rFonts w:ascii="HelveticaNeueLT Std Med" w:eastAsia="SimSun" w:hAnsi="HelveticaNeueLT Std Med" w:cs="Calibri"/>
              </w:rPr>
            </w:pPr>
          </w:p>
        </w:tc>
      </w:tr>
      <w:tr w:rsidR="00A6103E" w:rsidRPr="00A6103E" w:rsidTr="006B1DA6">
        <w:trPr>
          <w:trHeight w:val="144"/>
        </w:trPr>
        <w:tc>
          <w:tcPr>
            <w:tcW w:w="1562" w:type="dxa"/>
          </w:tcPr>
          <w:p w:rsidR="00A6103E" w:rsidRPr="00A6103E" w:rsidRDefault="00A6103E" w:rsidP="00A6103E">
            <w:pPr>
              <w:spacing w:line="240" w:lineRule="auto"/>
              <w:rPr>
                <w:rFonts w:ascii="HelveticaNeueLT Std Med" w:eastAsia="SimSun" w:hAnsi="HelveticaNeueLT Std Med" w:cs="Calibri"/>
              </w:rPr>
            </w:pPr>
          </w:p>
        </w:tc>
        <w:tc>
          <w:tcPr>
            <w:tcW w:w="1840" w:type="dxa"/>
          </w:tcPr>
          <w:p w:rsidR="00A6103E" w:rsidRPr="00A6103E" w:rsidRDefault="00A6103E" w:rsidP="00A6103E">
            <w:pPr>
              <w:spacing w:line="240" w:lineRule="auto"/>
              <w:rPr>
                <w:rFonts w:ascii="HelveticaNeueLT Std Med" w:eastAsia="SimSun" w:hAnsi="HelveticaNeueLT Std Med" w:cs="Calibri"/>
              </w:rPr>
            </w:pPr>
          </w:p>
        </w:tc>
        <w:tc>
          <w:tcPr>
            <w:tcW w:w="1875" w:type="dxa"/>
          </w:tcPr>
          <w:p w:rsidR="00A6103E" w:rsidRPr="00A6103E" w:rsidRDefault="00A6103E" w:rsidP="00A6103E">
            <w:pPr>
              <w:spacing w:line="240" w:lineRule="auto"/>
              <w:rPr>
                <w:rFonts w:ascii="HelveticaNeueLT Std Med" w:eastAsia="SimSun" w:hAnsi="HelveticaNeueLT Std Med" w:cs="Calibri"/>
              </w:rPr>
            </w:pPr>
          </w:p>
        </w:tc>
        <w:tc>
          <w:tcPr>
            <w:tcW w:w="2018" w:type="dxa"/>
          </w:tcPr>
          <w:p w:rsidR="00A6103E" w:rsidRPr="00A6103E" w:rsidRDefault="00A6103E" w:rsidP="00A6103E">
            <w:pPr>
              <w:spacing w:line="240" w:lineRule="auto"/>
              <w:rPr>
                <w:rFonts w:ascii="HelveticaNeueLT Std Med" w:eastAsia="SimSun" w:hAnsi="HelveticaNeueLT Std Med" w:cs="Calibri"/>
              </w:rPr>
            </w:pPr>
          </w:p>
        </w:tc>
        <w:tc>
          <w:tcPr>
            <w:tcW w:w="2298" w:type="dxa"/>
            <w:gridSpan w:val="2"/>
          </w:tcPr>
          <w:p w:rsidR="00A6103E" w:rsidRPr="00A6103E" w:rsidRDefault="00A6103E" w:rsidP="00A6103E">
            <w:pPr>
              <w:spacing w:line="240" w:lineRule="auto"/>
              <w:rPr>
                <w:rFonts w:ascii="HelveticaNeueLT Std Med" w:eastAsia="SimSun" w:hAnsi="HelveticaNeueLT Std Med" w:cs="Calibri"/>
              </w:rPr>
            </w:pPr>
          </w:p>
        </w:tc>
        <w:tc>
          <w:tcPr>
            <w:tcW w:w="1288" w:type="dxa"/>
          </w:tcPr>
          <w:p w:rsidR="00A6103E" w:rsidRPr="00A6103E" w:rsidRDefault="00A6103E" w:rsidP="00A6103E">
            <w:pPr>
              <w:spacing w:line="240" w:lineRule="auto"/>
              <w:rPr>
                <w:rFonts w:ascii="HelveticaNeueLT Std Med" w:eastAsia="SimSun" w:hAnsi="HelveticaNeueLT Std Med" w:cs="Calibri"/>
              </w:rPr>
            </w:pPr>
          </w:p>
        </w:tc>
        <w:tc>
          <w:tcPr>
            <w:tcW w:w="1309" w:type="dxa"/>
          </w:tcPr>
          <w:p w:rsidR="00A6103E" w:rsidRPr="00A6103E" w:rsidRDefault="00A6103E" w:rsidP="00A6103E">
            <w:pPr>
              <w:spacing w:line="240" w:lineRule="auto"/>
              <w:rPr>
                <w:rFonts w:ascii="HelveticaNeueLT Std Med" w:eastAsia="SimSun" w:hAnsi="HelveticaNeueLT Std Med" w:cs="Calibri"/>
              </w:rPr>
            </w:pPr>
          </w:p>
        </w:tc>
        <w:tc>
          <w:tcPr>
            <w:tcW w:w="1724" w:type="dxa"/>
            <w:gridSpan w:val="2"/>
          </w:tcPr>
          <w:p w:rsidR="00A6103E" w:rsidRPr="00A6103E" w:rsidRDefault="00A6103E" w:rsidP="00A6103E">
            <w:pPr>
              <w:spacing w:line="240" w:lineRule="auto"/>
              <w:rPr>
                <w:rFonts w:ascii="HelveticaNeueLT Std Med" w:eastAsia="SimSun" w:hAnsi="HelveticaNeueLT Std Med" w:cs="Calibri"/>
              </w:rPr>
            </w:pPr>
          </w:p>
        </w:tc>
      </w:tr>
      <w:tr w:rsidR="00A6103E" w:rsidRPr="00A6103E" w:rsidTr="006B1DA6">
        <w:trPr>
          <w:trHeight w:val="144"/>
        </w:trPr>
        <w:tc>
          <w:tcPr>
            <w:tcW w:w="1562" w:type="dxa"/>
          </w:tcPr>
          <w:p w:rsidR="00A6103E" w:rsidRPr="00A6103E" w:rsidRDefault="00A6103E" w:rsidP="00A6103E">
            <w:pPr>
              <w:spacing w:line="240" w:lineRule="auto"/>
              <w:rPr>
                <w:rFonts w:ascii="HelveticaNeueLT Std Med" w:eastAsia="SimSun" w:hAnsi="HelveticaNeueLT Std Med" w:cs="Calibri"/>
              </w:rPr>
            </w:pPr>
          </w:p>
        </w:tc>
        <w:tc>
          <w:tcPr>
            <w:tcW w:w="1840" w:type="dxa"/>
          </w:tcPr>
          <w:p w:rsidR="00A6103E" w:rsidRPr="00A6103E" w:rsidRDefault="00A6103E" w:rsidP="00A6103E">
            <w:pPr>
              <w:spacing w:line="240" w:lineRule="auto"/>
              <w:rPr>
                <w:rFonts w:ascii="HelveticaNeueLT Std Med" w:eastAsia="SimSun" w:hAnsi="HelveticaNeueLT Std Med" w:cs="Calibri"/>
              </w:rPr>
            </w:pPr>
          </w:p>
        </w:tc>
        <w:tc>
          <w:tcPr>
            <w:tcW w:w="1875" w:type="dxa"/>
          </w:tcPr>
          <w:p w:rsidR="00A6103E" w:rsidRPr="00A6103E" w:rsidRDefault="00A6103E" w:rsidP="00A6103E">
            <w:pPr>
              <w:spacing w:line="240" w:lineRule="auto"/>
              <w:rPr>
                <w:rFonts w:ascii="HelveticaNeueLT Std Med" w:eastAsia="SimSun" w:hAnsi="HelveticaNeueLT Std Med" w:cs="Calibri"/>
              </w:rPr>
            </w:pPr>
          </w:p>
        </w:tc>
        <w:tc>
          <w:tcPr>
            <w:tcW w:w="2018" w:type="dxa"/>
          </w:tcPr>
          <w:p w:rsidR="00A6103E" w:rsidRPr="00A6103E" w:rsidRDefault="00A6103E" w:rsidP="00A6103E">
            <w:pPr>
              <w:spacing w:line="240" w:lineRule="auto"/>
              <w:rPr>
                <w:rFonts w:ascii="HelveticaNeueLT Std Med" w:eastAsia="SimSun" w:hAnsi="HelveticaNeueLT Std Med" w:cs="Calibri"/>
              </w:rPr>
            </w:pPr>
          </w:p>
        </w:tc>
        <w:tc>
          <w:tcPr>
            <w:tcW w:w="2298" w:type="dxa"/>
            <w:gridSpan w:val="2"/>
          </w:tcPr>
          <w:p w:rsidR="00A6103E" w:rsidRPr="00A6103E" w:rsidRDefault="00A6103E" w:rsidP="00A6103E">
            <w:pPr>
              <w:spacing w:line="240" w:lineRule="auto"/>
              <w:rPr>
                <w:rFonts w:ascii="HelveticaNeueLT Std Med" w:eastAsia="SimSun" w:hAnsi="HelveticaNeueLT Std Med" w:cs="Calibri"/>
              </w:rPr>
            </w:pPr>
          </w:p>
        </w:tc>
        <w:tc>
          <w:tcPr>
            <w:tcW w:w="1288" w:type="dxa"/>
          </w:tcPr>
          <w:p w:rsidR="00A6103E" w:rsidRPr="00A6103E" w:rsidRDefault="00A6103E" w:rsidP="00A6103E">
            <w:pPr>
              <w:spacing w:line="240" w:lineRule="auto"/>
              <w:rPr>
                <w:rFonts w:ascii="HelveticaNeueLT Std Med" w:eastAsia="SimSun" w:hAnsi="HelveticaNeueLT Std Med" w:cs="Calibri"/>
              </w:rPr>
            </w:pPr>
          </w:p>
        </w:tc>
        <w:tc>
          <w:tcPr>
            <w:tcW w:w="1309" w:type="dxa"/>
          </w:tcPr>
          <w:p w:rsidR="00A6103E" w:rsidRPr="00A6103E" w:rsidRDefault="00A6103E" w:rsidP="00A6103E">
            <w:pPr>
              <w:spacing w:line="240" w:lineRule="auto"/>
              <w:rPr>
                <w:rFonts w:ascii="HelveticaNeueLT Std Med" w:eastAsia="SimSun" w:hAnsi="HelveticaNeueLT Std Med" w:cs="Calibri"/>
              </w:rPr>
            </w:pPr>
          </w:p>
        </w:tc>
        <w:tc>
          <w:tcPr>
            <w:tcW w:w="1724" w:type="dxa"/>
            <w:gridSpan w:val="2"/>
          </w:tcPr>
          <w:p w:rsidR="00A6103E" w:rsidRPr="00A6103E" w:rsidRDefault="00A6103E" w:rsidP="00A6103E">
            <w:pPr>
              <w:spacing w:line="240" w:lineRule="auto"/>
              <w:rPr>
                <w:rFonts w:ascii="HelveticaNeueLT Std Med" w:eastAsia="SimSun" w:hAnsi="HelveticaNeueLT Std Med" w:cs="Calibri"/>
              </w:rPr>
            </w:pPr>
          </w:p>
        </w:tc>
      </w:tr>
      <w:tr w:rsidR="00A6103E" w:rsidRPr="00A6103E" w:rsidTr="006B1DA6">
        <w:trPr>
          <w:trHeight w:val="288"/>
        </w:trPr>
        <w:tc>
          <w:tcPr>
            <w:tcW w:w="1562" w:type="dxa"/>
          </w:tcPr>
          <w:p w:rsidR="00A6103E" w:rsidRPr="00A6103E" w:rsidRDefault="00A6103E" w:rsidP="00A6103E">
            <w:pPr>
              <w:spacing w:line="240" w:lineRule="auto"/>
              <w:rPr>
                <w:rFonts w:ascii="HelveticaNeueLT Std Med" w:eastAsia="SimSun" w:hAnsi="HelveticaNeueLT Std Med" w:cs="Calibri"/>
              </w:rPr>
            </w:pPr>
          </w:p>
        </w:tc>
        <w:tc>
          <w:tcPr>
            <w:tcW w:w="1840" w:type="dxa"/>
          </w:tcPr>
          <w:p w:rsidR="00A6103E" w:rsidRPr="00A6103E" w:rsidRDefault="00A6103E" w:rsidP="00A6103E">
            <w:pPr>
              <w:spacing w:line="240" w:lineRule="auto"/>
              <w:rPr>
                <w:rFonts w:ascii="HelveticaNeueLT Std Med" w:eastAsia="SimSun" w:hAnsi="HelveticaNeueLT Std Med" w:cs="Calibri"/>
              </w:rPr>
            </w:pPr>
          </w:p>
        </w:tc>
        <w:tc>
          <w:tcPr>
            <w:tcW w:w="1875" w:type="dxa"/>
          </w:tcPr>
          <w:p w:rsidR="00A6103E" w:rsidRPr="00A6103E" w:rsidRDefault="00A6103E" w:rsidP="00A6103E">
            <w:pPr>
              <w:spacing w:line="240" w:lineRule="auto"/>
              <w:rPr>
                <w:rFonts w:ascii="HelveticaNeueLT Std Med" w:eastAsia="SimSun" w:hAnsi="HelveticaNeueLT Std Med" w:cs="Calibri"/>
              </w:rPr>
            </w:pPr>
          </w:p>
        </w:tc>
        <w:tc>
          <w:tcPr>
            <w:tcW w:w="2013" w:type="dxa"/>
          </w:tcPr>
          <w:p w:rsidR="00A6103E" w:rsidRPr="00A6103E" w:rsidRDefault="00A6103E" w:rsidP="00A6103E">
            <w:pPr>
              <w:spacing w:line="240" w:lineRule="auto"/>
              <w:rPr>
                <w:rFonts w:ascii="HelveticaNeueLT Std Med" w:eastAsia="SimSun" w:hAnsi="HelveticaNeueLT Std Med" w:cs="Calibri"/>
              </w:rPr>
            </w:pPr>
          </w:p>
        </w:tc>
        <w:tc>
          <w:tcPr>
            <w:tcW w:w="2286" w:type="dxa"/>
          </w:tcPr>
          <w:p w:rsidR="00A6103E" w:rsidRPr="00A6103E" w:rsidRDefault="00A6103E" w:rsidP="00A6103E">
            <w:pPr>
              <w:spacing w:line="240" w:lineRule="auto"/>
              <w:rPr>
                <w:rFonts w:ascii="HelveticaNeueLT Std Med" w:eastAsia="SimSun" w:hAnsi="HelveticaNeueLT Std Med" w:cs="Calibri"/>
              </w:rPr>
            </w:pPr>
          </w:p>
        </w:tc>
        <w:tc>
          <w:tcPr>
            <w:tcW w:w="1305" w:type="dxa"/>
            <w:gridSpan w:val="2"/>
          </w:tcPr>
          <w:p w:rsidR="00A6103E" w:rsidRPr="00A6103E" w:rsidRDefault="00A6103E" w:rsidP="00A6103E">
            <w:pPr>
              <w:spacing w:line="240" w:lineRule="auto"/>
              <w:rPr>
                <w:rFonts w:ascii="HelveticaNeueLT Std Med" w:eastAsia="SimSun" w:hAnsi="HelveticaNeueLT Std Med" w:cs="Calibri"/>
              </w:rPr>
            </w:pPr>
          </w:p>
        </w:tc>
        <w:tc>
          <w:tcPr>
            <w:tcW w:w="1324" w:type="dxa"/>
            <w:gridSpan w:val="2"/>
          </w:tcPr>
          <w:p w:rsidR="00A6103E" w:rsidRPr="00A6103E" w:rsidRDefault="00A6103E" w:rsidP="00A6103E">
            <w:pPr>
              <w:spacing w:line="240" w:lineRule="auto"/>
              <w:rPr>
                <w:rFonts w:ascii="HelveticaNeueLT Std Med" w:eastAsia="SimSun" w:hAnsi="HelveticaNeueLT Std Med" w:cs="Calibri"/>
              </w:rPr>
            </w:pPr>
          </w:p>
        </w:tc>
        <w:tc>
          <w:tcPr>
            <w:tcW w:w="1709" w:type="dxa"/>
          </w:tcPr>
          <w:p w:rsidR="00A6103E" w:rsidRPr="00A6103E" w:rsidRDefault="00A6103E" w:rsidP="00A6103E">
            <w:pPr>
              <w:spacing w:line="240" w:lineRule="auto"/>
              <w:rPr>
                <w:rFonts w:ascii="HelveticaNeueLT Std Med" w:eastAsia="SimSun" w:hAnsi="HelveticaNeueLT Std Med" w:cs="Calibri"/>
              </w:rPr>
            </w:pPr>
          </w:p>
        </w:tc>
      </w:tr>
    </w:tbl>
    <w:p w:rsidR="00343E27" w:rsidRDefault="005C0F21"/>
    <w:sectPr w:rsidR="00343E27" w:rsidSect="00A6103E">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21" w:rsidRDefault="005C0F21" w:rsidP="00A6103E">
      <w:pPr>
        <w:spacing w:after="0" w:line="240" w:lineRule="auto"/>
      </w:pPr>
      <w:r>
        <w:separator/>
      </w:r>
    </w:p>
  </w:endnote>
  <w:endnote w:type="continuationSeparator" w:id="0">
    <w:p w:rsidR="005C0F21" w:rsidRDefault="005C0F21" w:rsidP="00A6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14D" w:rsidRDefault="007F0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3E" w:rsidRPr="00F860A9" w:rsidRDefault="00A6103E" w:rsidP="00A6103E">
    <w:pPr>
      <w:pStyle w:val="Footer"/>
      <w:tabs>
        <w:tab w:val="left" w:pos="2116"/>
      </w:tabs>
      <w:jc w:val="center"/>
      <w:rPr>
        <w:rFonts w:ascii="HelveticaNeueLT Std Med" w:hAnsi="HelveticaNeueLT Std Med" w:cs="HelveticaNeueLT Std Med"/>
      </w:rPr>
    </w:pPr>
    <w:r>
      <w:ptab w:relativeTo="margin" w:alignment="center" w:leader="none"/>
    </w:r>
    <w:r w:rsidRPr="00A6103E">
      <w:rPr>
        <w:rFonts w:ascii="HelveticaNeueLT Std Med" w:hAnsi="HelveticaNeueLT Std Med" w:cs="HelveticaNeueLT Std Med"/>
      </w:rPr>
      <w:t xml:space="preserve"> </w:t>
    </w:r>
    <w:r w:rsidRPr="00532960">
      <w:rPr>
        <w:rFonts w:ascii="HelveticaNeueLT Std Med" w:hAnsi="HelveticaNeueLT Std Med" w:cs="HelveticaNeueLT Std Med"/>
      </w:rPr>
      <w:t xml:space="preserve">Page </w:t>
    </w:r>
    <w:r>
      <w:rPr>
        <w:rFonts w:ascii="HelveticaNeueLT Std Med" w:hAnsi="HelveticaNeueLT Std Med" w:cs="HelveticaNeueLT Std Med"/>
      </w:rPr>
      <w:t>1</w:t>
    </w:r>
    <w:r w:rsidRPr="00532960">
      <w:rPr>
        <w:rFonts w:ascii="HelveticaNeueLT Std Med" w:hAnsi="HelveticaNeueLT Std Med" w:cs="HelveticaNeueLT Std Med"/>
      </w:rPr>
      <w:t xml:space="preserve"> of </w:t>
    </w:r>
    <w:r>
      <w:rPr>
        <w:rFonts w:ascii="HelveticaNeueLT Std Med" w:hAnsi="HelveticaNeueLT Std Med" w:cs="HelveticaNeueLT Std Med"/>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14D" w:rsidRDefault="007F0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21" w:rsidRDefault="005C0F21" w:rsidP="00A6103E">
      <w:pPr>
        <w:spacing w:after="0" w:line="240" w:lineRule="auto"/>
      </w:pPr>
      <w:r>
        <w:separator/>
      </w:r>
    </w:p>
  </w:footnote>
  <w:footnote w:type="continuationSeparator" w:id="0">
    <w:p w:rsidR="005C0F21" w:rsidRDefault="005C0F21" w:rsidP="00A61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14D" w:rsidRDefault="007F01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56563" o:spid="_x0000_s2050" type="#_x0000_t136" style="position:absolute;margin-left:0;margin-top:0;width:641.15pt;height:120.2pt;rotation:315;z-index:-251655168;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14D" w:rsidRDefault="007F01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56564" o:spid="_x0000_s2051" type="#_x0000_t136" style="position:absolute;margin-left:0;margin-top:0;width:641.15pt;height:120.2pt;rotation:315;z-index:-251653120;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14D" w:rsidRDefault="007F01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56562" o:spid="_x0000_s2049" type="#_x0000_t136" style="position:absolute;margin-left:0;margin-top:0;width:641.15pt;height:120.2pt;rotation:315;z-index:-251657216;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103E"/>
    <w:rsid w:val="001A0426"/>
    <w:rsid w:val="002D2B09"/>
    <w:rsid w:val="0039392A"/>
    <w:rsid w:val="00521ED9"/>
    <w:rsid w:val="005C0F21"/>
    <w:rsid w:val="00613E75"/>
    <w:rsid w:val="00642CC5"/>
    <w:rsid w:val="007F014D"/>
    <w:rsid w:val="00893CC8"/>
    <w:rsid w:val="009247A3"/>
    <w:rsid w:val="00A47477"/>
    <w:rsid w:val="00A6103E"/>
    <w:rsid w:val="00AD7DC0"/>
    <w:rsid w:val="00B21C36"/>
    <w:rsid w:val="00C00BFD"/>
    <w:rsid w:val="00E85FCB"/>
    <w:rsid w:val="00EC26A4"/>
    <w:rsid w:val="00F06C6F"/>
    <w:rsid w:val="00F92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1D2B9A6-ACCD-4586-ADB3-FE857DB6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3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03E"/>
  </w:style>
  <w:style w:type="paragraph" w:styleId="Footer">
    <w:name w:val="footer"/>
    <w:basedOn w:val="Normal"/>
    <w:link w:val="FooterChar"/>
    <w:uiPriority w:val="99"/>
    <w:unhideWhenUsed/>
    <w:rsid w:val="00A6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03E"/>
  </w:style>
  <w:style w:type="character" w:styleId="CommentReference">
    <w:name w:val="annotation reference"/>
    <w:basedOn w:val="DefaultParagraphFont"/>
    <w:uiPriority w:val="99"/>
    <w:semiHidden/>
    <w:unhideWhenUsed/>
    <w:rsid w:val="00613E75"/>
    <w:rPr>
      <w:sz w:val="16"/>
      <w:szCs w:val="16"/>
    </w:rPr>
  </w:style>
  <w:style w:type="paragraph" w:styleId="CommentText">
    <w:name w:val="annotation text"/>
    <w:basedOn w:val="Normal"/>
    <w:link w:val="CommentTextChar"/>
    <w:uiPriority w:val="99"/>
    <w:semiHidden/>
    <w:unhideWhenUsed/>
    <w:rsid w:val="00613E75"/>
    <w:pPr>
      <w:spacing w:line="240" w:lineRule="auto"/>
    </w:pPr>
    <w:rPr>
      <w:sz w:val="20"/>
      <w:szCs w:val="20"/>
    </w:rPr>
  </w:style>
  <w:style w:type="character" w:customStyle="1" w:styleId="CommentTextChar">
    <w:name w:val="Comment Text Char"/>
    <w:basedOn w:val="DefaultParagraphFont"/>
    <w:link w:val="CommentText"/>
    <w:uiPriority w:val="99"/>
    <w:semiHidden/>
    <w:rsid w:val="00613E75"/>
    <w:rPr>
      <w:sz w:val="20"/>
      <w:szCs w:val="20"/>
    </w:rPr>
  </w:style>
  <w:style w:type="paragraph" w:styleId="CommentSubject">
    <w:name w:val="annotation subject"/>
    <w:basedOn w:val="CommentText"/>
    <w:next w:val="CommentText"/>
    <w:link w:val="CommentSubjectChar"/>
    <w:uiPriority w:val="99"/>
    <w:semiHidden/>
    <w:unhideWhenUsed/>
    <w:rsid w:val="00613E75"/>
    <w:rPr>
      <w:b/>
      <w:bCs/>
    </w:rPr>
  </w:style>
  <w:style w:type="character" w:customStyle="1" w:styleId="CommentSubjectChar">
    <w:name w:val="Comment Subject Char"/>
    <w:basedOn w:val="CommentTextChar"/>
    <w:link w:val="CommentSubject"/>
    <w:uiPriority w:val="99"/>
    <w:semiHidden/>
    <w:rsid w:val="00613E75"/>
    <w:rPr>
      <w:b/>
      <w:bCs/>
      <w:sz w:val="20"/>
      <w:szCs w:val="20"/>
    </w:rPr>
  </w:style>
  <w:style w:type="paragraph" w:styleId="BalloonText">
    <w:name w:val="Balloon Text"/>
    <w:basedOn w:val="Normal"/>
    <w:link w:val="BalloonTextChar"/>
    <w:uiPriority w:val="99"/>
    <w:semiHidden/>
    <w:unhideWhenUsed/>
    <w:rsid w:val="00613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E75"/>
    <w:rPr>
      <w:rFonts w:ascii="Tahoma" w:hAnsi="Tahoma" w:cs="Tahoma"/>
      <w:sz w:val="16"/>
      <w:szCs w:val="16"/>
    </w:rPr>
  </w:style>
  <w:style w:type="character" w:styleId="Hyperlink">
    <w:name w:val="Hyperlink"/>
    <w:basedOn w:val="DefaultParagraphFont"/>
    <w:uiPriority w:val="99"/>
    <w:unhideWhenUsed/>
    <w:rsid w:val="00A47477"/>
    <w:rPr>
      <w:color w:val="0000FF" w:themeColor="hyperlink"/>
      <w:u w:val="single"/>
    </w:rPr>
  </w:style>
  <w:style w:type="character" w:styleId="FollowedHyperlink">
    <w:name w:val="FollowedHyperlink"/>
    <w:basedOn w:val="DefaultParagraphFont"/>
    <w:uiPriority w:val="99"/>
    <w:semiHidden/>
    <w:unhideWhenUsed/>
    <w:rsid w:val="00C00B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payam nejatkhah</cp:lastModifiedBy>
  <cp:revision>10</cp:revision>
  <dcterms:created xsi:type="dcterms:W3CDTF">2013-08-01T10:05:00Z</dcterms:created>
  <dcterms:modified xsi:type="dcterms:W3CDTF">2017-12-05T17:58:00Z</dcterms:modified>
</cp:coreProperties>
</file>